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70" w:rsidRPr="00B23EFF" w:rsidRDefault="00BE05BE" w:rsidP="00BE05BE">
      <w:pPr>
        <w:spacing w:after="0" w:line="360" w:lineRule="auto"/>
        <w:ind w:left="-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95067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811" t="14390" r="13255" b="5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50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C70" w:rsidRPr="00B23EFF">
        <w:rPr>
          <w:rFonts w:ascii="Times New Roman" w:hAnsi="Times New Roman" w:cs="Times New Roman"/>
          <w:sz w:val="28"/>
          <w:szCs w:val="28"/>
        </w:rPr>
        <w:br w:type="page"/>
      </w:r>
      <w:r w:rsidR="00734C70" w:rsidRPr="00B23EFF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734C70" w:rsidRPr="00B23EFF" w:rsidRDefault="00734C70" w:rsidP="00734C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734C70" w:rsidRPr="00B23EFF" w:rsidTr="00734C70">
        <w:tc>
          <w:tcPr>
            <w:tcW w:w="8755" w:type="dxa"/>
          </w:tcPr>
          <w:p w:rsidR="00734C70" w:rsidRPr="00B23EFF" w:rsidRDefault="00734C70" w:rsidP="001458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734C70" w:rsidRPr="00B23EFF" w:rsidRDefault="00734C70" w:rsidP="001458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734C70" w:rsidRPr="00B23EFF" w:rsidRDefault="00734C70" w:rsidP="001458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  <w:p w:rsidR="00734C70" w:rsidRPr="00B23EFF" w:rsidRDefault="00734C70" w:rsidP="001458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  <w:p w:rsidR="00734C70" w:rsidRPr="00B23EFF" w:rsidRDefault="00734C70" w:rsidP="001458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734C70" w:rsidRPr="00B23EFF" w:rsidRDefault="00734C70" w:rsidP="001458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программы</w:t>
            </w:r>
          </w:p>
          <w:p w:rsidR="00734C70" w:rsidRPr="00B23EFF" w:rsidRDefault="00734C70" w:rsidP="001458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образовательной программы</w:t>
            </w:r>
          </w:p>
          <w:p w:rsidR="00734C70" w:rsidRPr="00B23EFF" w:rsidRDefault="00734C70" w:rsidP="001458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  <w:p w:rsidR="00734C70" w:rsidRPr="00B23EFF" w:rsidRDefault="00734C70" w:rsidP="001458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</w:p>
          <w:p w:rsidR="00734C70" w:rsidRPr="00B23EFF" w:rsidRDefault="00734C70" w:rsidP="001458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  <w:p w:rsidR="00734C70" w:rsidRPr="00B23EFF" w:rsidRDefault="00734C70" w:rsidP="001458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734C70" w:rsidRPr="00B23EFF" w:rsidRDefault="00734C70" w:rsidP="00B374DC">
            <w:pPr>
              <w:tabs>
                <w:tab w:val="left" w:pos="567"/>
              </w:tabs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34C70" w:rsidRPr="00B23EFF" w:rsidRDefault="00734C70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34C70" w:rsidRPr="00B23EFF" w:rsidRDefault="00734C70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4C70" w:rsidRPr="00B23EFF" w:rsidRDefault="00B374DC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34C70" w:rsidRPr="00B23EFF" w:rsidRDefault="00B374DC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34C70" w:rsidRPr="00B23EFF" w:rsidRDefault="00734C70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4C70" w:rsidRPr="00B23EFF" w:rsidRDefault="00734C70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4C70" w:rsidRPr="00B23EFF" w:rsidRDefault="00734C70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C70" w:rsidRPr="00B23EFF" w:rsidRDefault="00734C70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734C70" w:rsidRPr="00B23EFF" w:rsidRDefault="00734C70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4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34C70" w:rsidRPr="00B23EFF" w:rsidRDefault="00734C70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4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34C70" w:rsidRPr="00B23EFF" w:rsidRDefault="00B374DC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  <w:p w:rsidR="00734C70" w:rsidRPr="00B23EFF" w:rsidRDefault="00734C70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70" w:rsidRPr="00B23EFF" w:rsidRDefault="00734C70" w:rsidP="00145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C70" w:rsidRPr="00B23EFF" w:rsidRDefault="00734C70" w:rsidP="00734C70">
      <w:pPr>
        <w:rPr>
          <w:rFonts w:ascii="Times New Roman" w:hAnsi="Times New Roman" w:cs="Times New Roman"/>
          <w:sz w:val="28"/>
          <w:szCs w:val="28"/>
        </w:rPr>
      </w:pPr>
    </w:p>
    <w:p w:rsidR="00734C70" w:rsidRPr="00B23EFF" w:rsidRDefault="00734C70" w:rsidP="00734C70">
      <w:pPr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br w:type="page"/>
      </w:r>
    </w:p>
    <w:p w:rsidR="00734C70" w:rsidRPr="00B23EFF" w:rsidRDefault="00734C70" w:rsidP="00734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</w:p>
    <w:p w:rsidR="00734C70" w:rsidRPr="00B23EFF" w:rsidRDefault="00734C70" w:rsidP="00734C7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по командному игровому виду спорта  </w:t>
      </w:r>
      <w:proofErr w:type="spellStart"/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футзал</w:t>
      </w:r>
      <w:proofErr w:type="spellEnd"/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Программа) предназначена для работы с </w:t>
      </w:r>
      <w:proofErr w:type="gramStart"/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«Комсомольская средняя общеобразовательная школа №3» в возрасте </w:t>
      </w:r>
      <w:r w:rsidR="00D5027A"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11-14</w:t>
      </w:r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составлена с учетом следующих нормативных документов:</w:t>
      </w:r>
    </w:p>
    <w:p w:rsidR="00734C70" w:rsidRPr="00B23EFF" w:rsidRDefault="00734C70" w:rsidP="00734C7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Закона «Об образовании в Российской Федерации» ФЗ от 21.12.2012г. № 273;</w:t>
      </w:r>
    </w:p>
    <w:p w:rsidR="00734C70" w:rsidRPr="00B23EFF" w:rsidRDefault="00734C70" w:rsidP="00734C7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Приказа </w:t>
      </w:r>
      <w:proofErr w:type="spellStart"/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Минспорта</w:t>
      </w:r>
      <w:proofErr w:type="spellEnd"/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27.03.2013 №147 «Об утверждении Федерального стандарта спортивной подготовки по виду спорта «мини-футбол»;</w:t>
      </w:r>
    </w:p>
    <w:p w:rsidR="00734C70" w:rsidRPr="00B23EFF" w:rsidRDefault="00734C70" w:rsidP="00734C7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3E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34C70" w:rsidRPr="00B23EFF" w:rsidRDefault="00734C70" w:rsidP="00734C70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proofErr w:type="spellStart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Методическиих</w:t>
      </w:r>
      <w:proofErr w:type="spellEnd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по проектированию дополнительных     </w:t>
      </w:r>
      <w:proofErr w:type="spellStart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(Письмо </w:t>
      </w:r>
      <w:proofErr w:type="spellStart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09-3242 от 18.11.2015);</w:t>
      </w:r>
    </w:p>
    <w:p w:rsidR="00734C70" w:rsidRPr="00B23EFF" w:rsidRDefault="00734C70" w:rsidP="00734C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4C70" w:rsidRPr="00B23EFF" w:rsidRDefault="00734C70" w:rsidP="00734C7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Рабочая программа построена с учетом возрастных особенностей обучающихся, занимающихся в группе.</w:t>
      </w:r>
    </w:p>
    <w:p w:rsidR="00734C70" w:rsidRPr="00B23EFF" w:rsidRDefault="00734C70" w:rsidP="00734C7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ориентирована </w:t>
      </w:r>
      <w:proofErr w:type="gramStart"/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4C70" w:rsidRPr="00B23EFF" w:rsidRDefault="00734C70" w:rsidP="00734C7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создание необходимых условий для личностного развития учащихся, позитивной социализации и профессионального самоопределения;</w:t>
      </w:r>
      <w:r w:rsidRPr="00B23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B23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         - удовлетворение индивидуальных потребностей учащихся  в занятиях физической культурой и спортом;</w:t>
      </w:r>
      <w:r w:rsidRPr="00B23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        - формирование и развитие  способностей учащихся, выявление, развитие и поддержку талантливых учащихся;</w:t>
      </w:r>
      <w:r w:rsidRPr="00B23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 xml:space="preserve">        - обеспечение духовно-нравственного, гражданского, патриотического, трудового воспитания учащихся;</w:t>
      </w:r>
    </w:p>
    <w:p w:rsidR="00734C70" w:rsidRPr="00B23EFF" w:rsidRDefault="00734C70" w:rsidP="00734C7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 формирование культуры здорового и безопасного образа жизни, укрепление здоровья учащихся;</w:t>
      </w:r>
    </w:p>
    <w:p w:rsidR="00734C70" w:rsidRPr="00B23EFF" w:rsidRDefault="00734C70" w:rsidP="00734C7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 подготовку спортивного резерва и спортсменов высокого класса в соответствии с федеральными стандартами спортивной подготовки.</w:t>
      </w:r>
    </w:p>
    <w:p w:rsidR="00734C70" w:rsidRPr="00B23EFF" w:rsidRDefault="00734C70" w:rsidP="00734C7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 </w:t>
      </w:r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учебный материал программы распределён в соответствии с возрастным принципом комплектования учебной группы по </w:t>
      </w:r>
      <w:proofErr w:type="spellStart"/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футзалу</w:t>
      </w:r>
      <w:proofErr w:type="spellEnd"/>
      <w:r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рассчитан на последовательное и постепенное расширение теоретических знаний, практических умений и навыков.</w:t>
      </w:r>
    </w:p>
    <w:p w:rsidR="00734C70" w:rsidRPr="00B23EFF" w:rsidRDefault="00734C70" w:rsidP="00734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 предусматривает приобретение и освоение специализированных знаний и навыков по общефизической, технической и тактической подготовке футболистов и регламентирует организацию и планирование тренировочного процесса футболистов на базовом уровне.</w:t>
      </w:r>
    </w:p>
    <w:p w:rsidR="00734C70" w:rsidRPr="00B23EFF" w:rsidRDefault="00734C70" w:rsidP="00734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программы </w:t>
      </w:r>
      <w:r w:rsidR="00D5027A"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общеразвивающая.</w:t>
      </w:r>
    </w:p>
    <w:p w:rsidR="00734C70" w:rsidRPr="00B23EFF" w:rsidRDefault="00734C70" w:rsidP="00734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  <w:r w:rsidR="00D5027A"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физкультурно-спортивная.</w:t>
      </w:r>
    </w:p>
    <w:p w:rsidR="00734C70" w:rsidRPr="00B23EFF" w:rsidRDefault="00734C70" w:rsidP="00734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программы – 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стартовый.</w:t>
      </w:r>
    </w:p>
    <w:p w:rsidR="00734C70" w:rsidRPr="00B23EFF" w:rsidRDefault="00734C70" w:rsidP="00734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Адресат программы </w:t>
      </w:r>
      <w:r w:rsidR="00D5027A"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–учащиеся </w:t>
      </w:r>
      <w:r w:rsidR="00D5027A"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«Комсомольская средняя общеобразовательная школа №3». Возраст – 11-14 лет</w:t>
      </w:r>
    </w:p>
    <w:p w:rsidR="00734C70" w:rsidRPr="00B23EFF" w:rsidRDefault="00734C70" w:rsidP="00734C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3EF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Срок освоения программы: 1 год</w:t>
      </w:r>
    </w:p>
    <w:p w:rsidR="00D5027A" w:rsidRPr="00B23EFF" w:rsidRDefault="00D5027A" w:rsidP="00734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27A" w:rsidRPr="00B23EFF" w:rsidRDefault="00D502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5027A" w:rsidRPr="00B23EFF" w:rsidRDefault="00D5027A" w:rsidP="00D502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Цель и задачи программы</w:t>
      </w:r>
    </w:p>
    <w:p w:rsidR="00D5027A" w:rsidRPr="00B23EFF" w:rsidRDefault="00D5027A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потенциала физического и личностного развития обучающихся, совершенствование физических качеств, способностей через тактическую и техническую подготовку по </w:t>
      </w:r>
      <w:proofErr w:type="spellStart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футзалу</w:t>
      </w:r>
      <w:proofErr w:type="spellEnd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Задачи: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культуры движений, обогащение двигательного опыта физическими упражнениями, техническими действиями и приемами в футболе;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знаний о футболе, его истории и о современном развитии, роли в формировании здорового образа жизни;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навыкам и умениям в данной деятельности, самостоятельной организации занятий физическими упражнениями;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техникой передвижений, остановок, поворотов и стоек;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ударов по мячу и остановок мяча;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игрой и комплексное развитие психомоторных способностей;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техники ведения мяча;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техники ударов по воротам;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техники владения мячом и развитие координационных способностей;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тактики игры.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здоровья, развитие основных физических качеств и повышение функциональных способностей;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выносливости, скоростных и скоростно-силовых способностей.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положительных качеств личности, соблюдение норм коллективного взаимодействия и сотрудничества в соревновательной деятельности;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товарищества, чувства личной ответственности;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нравственных качеств по отношению к окружающим;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приобщить воспитанников к здоровому образу жизни и гармонии тела.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C70" w:rsidRPr="00B23EFF" w:rsidRDefault="00D5027A" w:rsidP="00D5027A">
      <w:pPr>
        <w:spacing w:after="0" w:line="36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</w:t>
      </w:r>
      <w:r w:rsidR="00734C70"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34C70"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34C70"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734C70" w:rsidRPr="00B23EFF" w:rsidRDefault="00734C70" w:rsidP="00D5027A">
      <w:pPr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Набор: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принимаются учащиеся МБОУ </w:t>
      </w:r>
      <w:r w:rsidR="00D5027A" w:rsidRPr="00B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«Комсомольская средняя общеобразовательная школа №3»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медицинской справки о состоянии здоровья и допуске к занятиям в объединении, а также  письменном разрешении от родителей (законных представителей).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занятий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:  групповая.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обучающихся в группе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человек.</w:t>
      </w:r>
    </w:p>
    <w:p w:rsidR="00734C70" w:rsidRPr="00B23EFF" w:rsidRDefault="00734C70" w:rsidP="00D50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 занятий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- 3 раза в неделю по 1 часу (45 минут) – </w:t>
      </w:r>
      <w:r w:rsidRPr="00B23E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стартовый уровень.</w:t>
      </w:r>
    </w:p>
    <w:p w:rsidR="00734C70" w:rsidRPr="00B23EFF" w:rsidRDefault="00734C70" w:rsidP="00D5027A">
      <w:pPr>
        <w:widowControl w:val="0"/>
        <w:spacing w:after="0" w:line="360" w:lineRule="auto"/>
        <w:ind w:right="7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академического часа - 45 минут.</w:t>
      </w:r>
    </w:p>
    <w:p w:rsidR="00D5027A" w:rsidRPr="00B23EFF" w:rsidRDefault="00D5027A" w:rsidP="00D5027A">
      <w:pPr>
        <w:keepNext/>
        <w:tabs>
          <w:tab w:val="left" w:pos="513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Учебно-тематический план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1134"/>
        <w:gridCol w:w="1559"/>
        <w:gridCol w:w="992"/>
        <w:gridCol w:w="1843"/>
      </w:tblGrid>
      <w:tr w:rsidR="00D5027A" w:rsidRPr="00B23EFF" w:rsidTr="0014586C">
        <w:trPr>
          <w:trHeight w:val="145"/>
        </w:trPr>
        <w:tc>
          <w:tcPr>
            <w:tcW w:w="675" w:type="dxa"/>
            <w:vMerge w:val="restart"/>
          </w:tcPr>
          <w:p w:rsidR="00D5027A" w:rsidRPr="00B23EFF" w:rsidRDefault="00D5027A" w:rsidP="00D5027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Наименование темы</w:t>
            </w:r>
          </w:p>
        </w:tc>
        <w:tc>
          <w:tcPr>
            <w:tcW w:w="3685" w:type="dxa"/>
            <w:gridSpan w:val="3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11 – 14 лет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контроля</w:t>
            </w:r>
          </w:p>
        </w:tc>
      </w:tr>
      <w:tr w:rsidR="00D5027A" w:rsidRPr="00B23EFF" w:rsidTr="0014586C">
        <w:trPr>
          <w:trHeight w:val="130"/>
        </w:trPr>
        <w:tc>
          <w:tcPr>
            <w:tcW w:w="675" w:type="dxa"/>
            <w:vMerge/>
          </w:tcPr>
          <w:p w:rsidR="00D5027A" w:rsidRPr="00B23EFF" w:rsidRDefault="00D5027A" w:rsidP="00D5027A">
            <w:pPr>
              <w:spacing w:after="0" w:line="360" w:lineRule="auto"/>
              <w:ind w:left="-456"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D5027A" w:rsidRPr="00B23EFF" w:rsidRDefault="00D5027A" w:rsidP="00D5027A">
            <w:pPr>
              <w:spacing w:after="0" w:line="360" w:lineRule="auto"/>
              <w:ind w:lef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ind w:left="63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Всего 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5027A" w:rsidRPr="00B23EFF" w:rsidTr="0014586C">
        <w:trPr>
          <w:trHeight w:val="413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Вводное занятие.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5027A" w:rsidRPr="00B23EFF" w:rsidTr="0014586C">
        <w:trPr>
          <w:trHeight w:val="823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before="100" w:beforeAutospacing="1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 и спорт в России.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</w:t>
            </w:r>
          </w:p>
        </w:tc>
      </w:tr>
      <w:tr w:rsidR="00D5027A" w:rsidRPr="00B23EFF" w:rsidTr="0014586C">
        <w:trPr>
          <w:trHeight w:val="435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D5027A" w:rsidRPr="00B23EFF" w:rsidRDefault="00D5027A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Роль питания и  витаминизации.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</w:t>
            </w:r>
          </w:p>
        </w:tc>
      </w:tr>
      <w:tr w:rsidR="00D5027A" w:rsidRPr="00B23EFF" w:rsidTr="0014586C">
        <w:trPr>
          <w:trHeight w:val="202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Сведения о строении и функциях организма человека. Влияние физических упражнений на </w:t>
            </w: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организм обучающихся. Профилактика спортивного травматизма. 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</w:t>
            </w:r>
          </w:p>
        </w:tc>
      </w:tr>
      <w:tr w:rsidR="00D5027A" w:rsidRPr="00B23EFF" w:rsidTr="0014586C">
        <w:trPr>
          <w:trHeight w:val="523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физическая подготовка.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23EF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Контрольные нормативы </w:t>
            </w:r>
          </w:p>
          <w:p w:rsidR="00D5027A" w:rsidRPr="00B23EFF" w:rsidRDefault="00D5027A" w:rsidP="00D5027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5027A" w:rsidRPr="00B23EFF" w:rsidTr="0014586C">
        <w:trPr>
          <w:trHeight w:val="202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ind w:left="-1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23EF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Контрольные нормативы </w:t>
            </w:r>
          </w:p>
          <w:p w:rsidR="00D5027A" w:rsidRPr="00B23EFF" w:rsidRDefault="00D5027A" w:rsidP="00D5027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5027A" w:rsidRPr="00B23EFF" w:rsidTr="0014586C">
        <w:trPr>
          <w:trHeight w:val="202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Техническая подготовка.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23EF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Контрольные нормативы </w:t>
            </w:r>
          </w:p>
          <w:p w:rsidR="00D5027A" w:rsidRPr="00B23EFF" w:rsidRDefault="00D5027A" w:rsidP="00D5027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5027A" w:rsidRPr="00B23EFF" w:rsidTr="0014586C">
        <w:trPr>
          <w:trHeight w:val="202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Тактическая подготовка.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5027A" w:rsidRPr="00B23EFF" w:rsidTr="0014586C">
        <w:trPr>
          <w:trHeight w:val="202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Правила игры в </w:t>
            </w:r>
            <w:proofErr w:type="spellStart"/>
            <w:r w:rsidRPr="00B2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футзале</w:t>
            </w:r>
            <w:proofErr w:type="spellEnd"/>
            <w:r w:rsidRPr="00B2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</w:t>
            </w:r>
          </w:p>
        </w:tc>
      </w:tr>
      <w:tr w:rsidR="00D5027A" w:rsidRPr="00B23EFF" w:rsidTr="0014586C">
        <w:trPr>
          <w:trHeight w:val="202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Судейская практика.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5027A" w:rsidRPr="00B23EFF" w:rsidTr="0014586C">
        <w:trPr>
          <w:trHeight w:val="202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Подвижные и учебно-тренировочные  игры. Участие в соревнованиях.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5027A" w:rsidRPr="00B23EFF" w:rsidTr="0014586C">
        <w:trPr>
          <w:trHeight w:val="202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Сдача контрольных нормативов.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23EF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Контрольные нормативы </w:t>
            </w:r>
          </w:p>
          <w:p w:rsidR="00D5027A" w:rsidRPr="00B23EFF" w:rsidRDefault="00D5027A" w:rsidP="00D5027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5027A" w:rsidRPr="00B23EFF" w:rsidTr="0014586C">
        <w:trPr>
          <w:trHeight w:val="202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5027A" w:rsidRPr="00B23EFF" w:rsidTr="0014586C">
        <w:trPr>
          <w:trHeight w:val="202"/>
        </w:trPr>
        <w:tc>
          <w:tcPr>
            <w:tcW w:w="675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5027A" w:rsidRPr="00B23EFF" w:rsidRDefault="00D5027A" w:rsidP="00D50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часов:</w:t>
            </w:r>
          </w:p>
        </w:tc>
        <w:tc>
          <w:tcPr>
            <w:tcW w:w="1134" w:type="dxa"/>
          </w:tcPr>
          <w:p w:rsidR="00D5027A" w:rsidRPr="00B23EFF" w:rsidRDefault="00D5027A" w:rsidP="00D5027A">
            <w:pPr>
              <w:spacing w:after="0" w:line="36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559" w:type="dxa"/>
          </w:tcPr>
          <w:p w:rsidR="00D5027A" w:rsidRPr="00B23EFF" w:rsidRDefault="00D5027A" w:rsidP="00D5027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5027A" w:rsidRPr="00B23EFF" w:rsidRDefault="00D5027A" w:rsidP="00D5027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5027A" w:rsidRPr="00B23EFF" w:rsidRDefault="00D5027A" w:rsidP="00D5027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55E4F" w:rsidRPr="00B23EFF" w:rsidRDefault="00655E4F" w:rsidP="00734C70">
      <w:pPr>
        <w:jc w:val="center"/>
        <w:rPr>
          <w:rFonts w:ascii="Times New Roman" w:hAnsi="Times New Roman" w:cs="Times New Roman"/>
        </w:rPr>
      </w:pPr>
    </w:p>
    <w:p w:rsidR="00CE533D" w:rsidRPr="00B23EFF" w:rsidRDefault="00CE533D" w:rsidP="00734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t>4. Содержание программы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№ 1. Вводное занятие. Место занятий, оборудование, инвентарь.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– 1 час.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задачи программы. План работы на учебный год. Режим занятий.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темам: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«Правила поведения на учебных занятиях </w:t>
      </w:r>
      <w:proofErr w:type="spellStart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футзалом</w:t>
      </w:r>
      <w:proofErr w:type="spellEnd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спортивном зале». </w:t>
      </w:r>
    </w:p>
    <w:p w:rsidR="00CE533D" w:rsidRPr="00B23EFF" w:rsidRDefault="00CE533D" w:rsidP="00CE533D">
      <w:pPr>
        <w:spacing w:before="100" w:beforeAutospacing="1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№ 2.Физическая культура и спорт в России.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– 1 час.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в России. Массовый </w:t>
      </w:r>
      <w:r w:rsidRPr="00B23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 спорта. Физи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ческая культура в системе   образования. Коллективы физической культуры, спортивные секции ДЮСШ, СДЮШОР </w:t>
      </w:r>
      <w:r w:rsidRPr="00B23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обще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Pr="00B2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школы-интернаты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олимпийского резерва.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3Роль питания и витаминизации.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– 1 час.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суточные </w:t>
      </w:r>
      <w:r w:rsidRPr="00B23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пищевые нормы футболистов в зависимости от объема и 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интенсивности тренировочных занятий и соревнований.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повышенной биологической ценности (специальные пищевые добавки для спортсменов).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4. Сведения о строении и функциях организма человека. Влияние физических упражнений на организм обучающихся.Профилактика спортивного травматизма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– 3 часа.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Роль опорно-двигательного аппарат человека при занятиях спортом. Влияние занятий 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физическими упражнениями </w:t>
      </w:r>
      <w:r w:rsidRPr="00B23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организм 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занимающихся. Правила поведения на спортивных занятиях. Причины возникновения травм (ссадины, ушибы). Правила оказания первой доврачебной помощи при ссадинах, ушибах. Профилактика спортивного травматизма.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№ 5. Общая физическая подготовка.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– 1 час.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физических качествах человека и особенностях общефизической подготовки футболистов.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Практика- 16 часов.</w:t>
      </w:r>
    </w:p>
    <w:p w:rsidR="00CE533D" w:rsidRPr="00B23EFF" w:rsidRDefault="00CE533D" w:rsidP="00CE533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контрольных упражнений по тестированию уровня общей физической подготовленности (для данной возрастной группы).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Входная диагностика- сдача контрольных нормативов по ОФП. (Приложение 1).</w:t>
      </w:r>
    </w:p>
    <w:p w:rsidR="00CE533D" w:rsidRPr="00B23EFF" w:rsidRDefault="00CE533D" w:rsidP="00CE533D">
      <w:pPr>
        <w:shd w:val="clear" w:color="auto" w:fill="FFFFFF"/>
        <w:tabs>
          <w:tab w:val="left" w:pos="1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№ 6.  Специальная физическая подготовка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– 1 час.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 значение специальной физической подготовки при занятиях </w:t>
      </w:r>
      <w:proofErr w:type="spellStart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футзалом</w:t>
      </w:r>
      <w:proofErr w:type="spellEnd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Практика- 16 часов.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контрольных упражнений по тестированию уровня специальной физической подготовленности (для данной возрастной группы).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Сдача контрольных нормативов по СФП</w:t>
      </w:r>
      <w:r w:rsidRPr="00B23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упражнений </w:t>
      </w:r>
      <w:proofErr w:type="gramStart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скорости, быстроты, </w:t>
      </w:r>
      <w:r w:rsidRPr="00B23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движений, гибкость;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растяжку, для развития равновесия,  выносливости;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ловкости, силы и скоростно-силовых упражнений;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развитие оперативного и творческого мышления.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 выполнение упражнений на развитие оперативной памяти.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№ 7. Техническая подготовка.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1 час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технических приёмов в </w:t>
      </w:r>
      <w:proofErr w:type="spellStart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футзале</w:t>
      </w:r>
      <w:proofErr w:type="spellEnd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применение в зависимости от игровой ситуации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Практика- 24 часа.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выполнения технических приемов и </w:t>
      </w:r>
      <w:r w:rsidRPr="00B23E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в различных игровых ситуациях.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Совершенствование: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техники передвижения, ведение мяча с увеличением скорости движения, с  выполнением рывков и обводок и ударов по мячу ногой и головой; 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остановки мяча различными способами;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обманных движений - финты «уходом», «ударом», «остановкой»;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отбор мяча  с использованием различных способов;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техники игры вратаря.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№ 8. </w:t>
      </w:r>
      <w:r w:rsidRPr="00B2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Тактическая подготовка.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4 часа.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 </w:t>
      </w:r>
      <w:r w:rsidRPr="00B23E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игра, их сочетание. Опека соперника. Персональная опека. 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 комбинации (в нападении и защите) при выполнении ударов.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 задания и их значение.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 – 15 часов.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Совершенствование тактических приемов игры: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тактике нападения: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Индивидуальные действия.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Маневрирование на поле: «откры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вание» для приема мяча, отвлекание соперника, создание чис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ленного преимущества.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Групповые действия. 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партнерами при ор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атаки с использованием различных передач.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Командные действия.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Организация быстрого и постепенного нападения по избранной тактической системе. 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тактике защиты: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Индивидуальные действия.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Выбо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 позиции и страховки при организации противодействия атаку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ющим комбинациям. </w:t>
      </w:r>
    </w:p>
    <w:p w:rsidR="00CE533D" w:rsidRPr="00B23EFF" w:rsidRDefault="00CE533D" w:rsidP="00CE53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Командные действия.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обороны с использованием разных видов  защиты. </w:t>
      </w: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Тактика вратаря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места в штрафной площади при лов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мяча; определение мо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мента для выхода из ворот и отбора мяча в ногах.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9.</w:t>
      </w:r>
      <w:r w:rsidRPr="00B2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игры в </w:t>
      </w:r>
      <w:proofErr w:type="spellStart"/>
      <w:r w:rsidRPr="00B2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футзал</w:t>
      </w:r>
      <w:proofErr w:type="spellEnd"/>
      <w:r w:rsidRPr="00B2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–2 часа.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нарушения правил игры - вбрасывание мяча.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и проведения соревнований по мини-футболу.  Составление календаря игр. Права и обязанности секундометриста.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10. Судейская практика.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Практика – 1 часа.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обязанностей судьи- секундометриста на соревнованиях.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11. Подвижные и учебно-тренировочные  игры. Участие в соревнованиях.</w:t>
      </w:r>
    </w:p>
    <w:p w:rsidR="00CE533D" w:rsidRPr="00B23EFF" w:rsidRDefault="00CE533D" w:rsidP="00CE533D">
      <w:pPr>
        <w:shd w:val="clear" w:color="auto" w:fill="FFFFFF"/>
        <w:tabs>
          <w:tab w:val="left" w:pos="0"/>
          <w:tab w:val="left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Практика – 18 часов.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результатов игры. Анализ технических и тактических действий, разбор ошибок.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технико-тактических приемов игры в условиях приближенных к </w:t>
      </w:r>
      <w:proofErr w:type="gramStart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соревновательным</w:t>
      </w:r>
      <w:proofErr w:type="gramEnd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учебных и контрольных игр.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12. Сдача контрольных нормативов.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 – 2 часа.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Сдача контрольных нормативов по ОФП и СФП</w:t>
      </w:r>
      <w:r w:rsidRPr="00B23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№ 13. Заключительное занятие.  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–1 часа.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по теоретическому материалу программы.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учебного года.</w:t>
      </w:r>
    </w:p>
    <w:p w:rsidR="00CE533D" w:rsidRPr="00B23EFF" w:rsidRDefault="00CE533D" w:rsidP="00CE533D">
      <w:pPr>
        <w:keepNext/>
        <w:tabs>
          <w:tab w:val="left" w:pos="513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</w:p>
    <w:p w:rsidR="00CE533D" w:rsidRPr="00B23EFF" w:rsidRDefault="00CE533D" w:rsidP="00CE533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Диагностика образовательного процесса.</w:t>
      </w:r>
    </w:p>
    <w:p w:rsidR="00CE533D" w:rsidRPr="00B23EFF" w:rsidRDefault="00CE533D" w:rsidP="00CE533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виды контроля: 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Предварительный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осуществляется в начале года (цель - зафиксировать начальный уровень подготовки учащихся).</w:t>
      </w:r>
    </w:p>
    <w:p w:rsidR="00CE533D" w:rsidRPr="00B23EFF" w:rsidRDefault="00CE533D" w:rsidP="00CE533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</w:t>
      </w:r>
      <w:proofErr w:type="gramEnd"/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середине учебного года.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</w:t>
      </w:r>
      <w:proofErr w:type="gramEnd"/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проводится в конце учебного года.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эффективности освоения программы проводится диагностика: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сдача контрольных нормативов по ОФП (сентябрь)</w:t>
      </w:r>
    </w:p>
    <w:p w:rsidR="00CE533D" w:rsidRPr="00B23EFF" w:rsidRDefault="00CE533D" w:rsidP="00CE5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сдача контрольных нормативов по ОФП, СФП (итоговая диагностика физических способностей - май)</w:t>
      </w:r>
    </w:p>
    <w:p w:rsidR="00CE533D" w:rsidRPr="00B23EFF" w:rsidRDefault="00CE53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533D" w:rsidRPr="00B23EFF" w:rsidRDefault="00CE533D" w:rsidP="00CE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lastRenderedPageBreak/>
        <w:t>5. Календарный учебный график</w:t>
      </w:r>
    </w:p>
    <w:p w:rsidR="0014586C" w:rsidRPr="00B23EFF" w:rsidRDefault="0014586C" w:rsidP="001458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t>Годовой календарный учебный график учитывает в полном объеме</w:t>
      </w:r>
    </w:p>
    <w:p w:rsidR="0014586C" w:rsidRPr="00B23EFF" w:rsidRDefault="0014586C" w:rsidP="001458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t xml:space="preserve">возрастные психофизические особенности </w:t>
      </w:r>
      <w:proofErr w:type="gramStart"/>
      <w:r w:rsidRPr="00B23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3EFF">
        <w:rPr>
          <w:rFonts w:ascii="Times New Roman" w:hAnsi="Times New Roman" w:cs="Times New Roman"/>
          <w:sz w:val="28"/>
          <w:szCs w:val="28"/>
        </w:rPr>
        <w:t xml:space="preserve"> и отвечает</w:t>
      </w:r>
    </w:p>
    <w:p w:rsidR="0014586C" w:rsidRPr="00B23EFF" w:rsidRDefault="0014586C" w:rsidP="001458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t xml:space="preserve">требованиям охраны их жизни и здоровья. </w:t>
      </w:r>
    </w:p>
    <w:p w:rsidR="0014586C" w:rsidRPr="00B23EFF" w:rsidRDefault="0014586C" w:rsidP="001458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t xml:space="preserve">количество учебных недель – 36; </w:t>
      </w:r>
    </w:p>
    <w:p w:rsidR="0014586C" w:rsidRPr="00B23EFF" w:rsidRDefault="0014586C" w:rsidP="001458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t xml:space="preserve">количество учебных дней – 108; </w:t>
      </w:r>
    </w:p>
    <w:p w:rsidR="0014586C" w:rsidRPr="00B23EFF" w:rsidRDefault="0014586C" w:rsidP="001458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t xml:space="preserve">дата начала и окончания учебного периода – 01.09.2024 г. по 31.05.2025 </w:t>
      </w:r>
    </w:p>
    <w:p w:rsidR="0014586C" w:rsidRPr="00B23EFF" w:rsidRDefault="0014586C" w:rsidP="00CE533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533D" w:rsidRPr="00B23EFF" w:rsidRDefault="00CE533D" w:rsidP="00CE533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t>6. Календарно-тематическое планирование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1047"/>
        <w:gridCol w:w="654"/>
        <w:gridCol w:w="2693"/>
        <w:gridCol w:w="1701"/>
        <w:gridCol w:w="1383"/>
      </w:tblGrid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Время проведения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контроля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Вводное занятие. ОТ №093.</w:t>
            </w: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Место занятий, оборудование, инвентарь.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зал МБОУ «КСШ №3»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Учебно-тренировочное занятие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 и спорт в России.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Учебно-тренировочное занятие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Контрольные нормативы: ОФП и СФП.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Контрольное занятие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Техника передвижений футболиста (бег, прыжки, повороты).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Учебно-тренировочное занятие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  направленные на развитие быстроты и координации.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Тактическая подготовка. Игра в обороне, построением в защите 1х2х1 «ромб»</w:t>
            </w:r>
            <w:proofErr w:type="gramStart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Резаный удар по мячу внутренней стороной стопы в движении.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Отбор мяча. Индивидуальные перемещения игрока в обороне.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Тактика игры в нападении. Игра 3х1, 2х1.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Подвижные и учебно-тренировочные 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СФП Челночный бег с мячом.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СФП. Челночный бег с мячом.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Интервальный бег.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Роль питания и  витаминизации в условиях Кольского Заполярья.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ОФП упражнения в парах, бег с мячом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СФП. Челночный бег, футбол, упражнение «квадрат».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ОФП. Бег, прыжки по </w:t>
            </w: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лестницам, футбол.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СФП. Бег с изменением направления, «квадрат», футбол.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ОФП. Челночный бег, прыжки через барьер, футбол.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СФП. Челночный бег + удары по воротам, футбол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Отработка техники передвижения и владения мячом. Ведение мяча с сопротивлением защитника.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Передвижение с мячом спиной вперед, повороты, удары </w:t>
            </w:r>
            <w:proofErr w:type="gramStart"/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</w:t>
            </w:r>
            <w:proofErr w:type="gramEnd"/>
          </w:p>
          <w:p w:rsidR="00CE533D" w:rsidRPr="00B23EFF" w:rsidRDefault="00CE533D" w:rsidP="00CE533D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мячу внутренней частью стопы, ведение мяча по кругу.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 строении и функциях организма человека. Влияние физических упражнений на организм обучающихся.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Удар по мячу с лёту.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Отработка ударов по мячу из различных положений, </w:t>
            </w: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комбинации ударов.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Упражнение «квадрат». Двусторонняя учебная игра.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Ведение мяча до центра с последующим ударом по воротам.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Подвижные и учебно-тренировочные 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закрепление тактических действий, передача мяча в 1 касания.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Изучение индивидуальных тактических действий в-защите. Двусторонняя учебная игра</w:t>
            </w:r>
            <w:proofErr w:type="gramStart"/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Ведение мяча с активным сопротивлением защитников, удар по двигающемуся мячу внутренней стороной стопы.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Тактика игры при оборонительном построении соперника.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tabs>
                <w:tab w:val="left" w:pos="300"/>
                <w:tab w:val="center" w:pos="237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СФП. Ускорения из различных стартовых положений с мячом.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Обводка соперника. Финты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Отбор  мяча  перехватом  в  движение,  бег  с препятствиями.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Судейская практика.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Тактика игры на прессинге соперника.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Тактика игры на полу-прессинге.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Тактика выхода из под прессинга соперника.</w:t>
            </w:r>
            <w:proofErr w:type="gramEnd"/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Правила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Техника приёма мяча разными частями тела в движении.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Длительный бег.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Техника игры при выходе 1х1 с вратарём. Техника выполнения пенальти.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Тактика изменения игровой схемы в процессе игр</w:t>
            </w:r>
            <w:proofErr w:type="gramStart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ы(</w:t>
            </w:r>
            <w:proofErr w:type="gramEnd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переход от игры в обороне на прессинг и полу-прессинг).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Учебно-тренировочные </w:t>
            </w: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Тактика изменения игровой схемы в процессе игр</w:t>
            </w:r>
            <w:proofErr w:type="gramStart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ы(</w:t>
            </w:r>
            <w:proofErr w:type="gramEnd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переход от игры в обороне на прессинг и полу-прессинг).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Техника игры головой.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Тактика изменения игровой схемы в процессе игр</w:t>
            </w:r>
            <w:proofErr w:type="gramStart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ы(</w:t>
            </w:r>
            <w:proofErr w:type="gramEnd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переход от игры в обороне на прессинг и полу-прессинг).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Тактика изменения игровой схемы в процессе игр</w:t>
            </w:r>
            <w:proofErr w:type="gramStart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ы(</w:t>
            </w:r>
            <w:proofErr w:type="gramEnd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переход от игры в обороне на прессинг и полу-прессинг).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Интервальный бег.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Комбинации из </w:t>
            </w: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освоенных элементов техники передвижений, применение их в игре.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CE533D" w:rsidRPr="00B23EFF" w:rsidRDefault="00CE533D" w:rsidP="00CE53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Тактика розыгрыша стандартных положений.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Тактика розыгрыша стандартных положений.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Длительный бег.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СФП. Длительный бег с мячом.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«квадрат». 4х2, 3х2 в два касания.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Профилактика травматизма. Первая помощь при травмах.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Правила игры в </w:t>
            </w:r>
            <w:proofErr w:type="spellStart"/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футзал</w:t>
            </w:r>
            <w:proofErr w:type="spellEnd"/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tabs>
                <w:tab w:val="left" w:pos="300"/>
                <w:tab w:val="center" w:pos="237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Акробатические упражнения. Упражнения для развития координации.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Беговые упражнения. Развитие общей выносливости.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СФП. Легкоатлетические упражнения (прыжки с </w:t>
            </w: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разбега, </w:t>
            </w:r>
            <w:proofErr w:type="gramStart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proofErr w:type="gramEnd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/бег, бег с барьерами).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Беговые упражнения. Развитие общей выносливости.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Длительный бег.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Обводка соперника. Финты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СФП. Ускорения из различных стартовых положений с мячом.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Отработка ударов по мячу из различных положений,</w:t>
            </w:r>
          </w:p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комбинации ударов.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Профилактика травматизма. Оказание первой помощи при травмах.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Отработка ударов по мячу из различных положений,</w:t>
            </w:r>
          </w:p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комбинации ударов.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СФП. Легкоатлетические упражнения (прыжки с разбега, </w:t>
            </w:r>
            <w:proofErr w:type="gramStart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proofErr w:type="gramEnd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/бег, бег с барьерами).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Комбинации из освоенных элементов техники передвижений, применение их в игре.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Беговые упражнения. Развитие общей выносливости.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Комбинации из освоенных элементов техники передвижений, применение их в игре.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Беговые упражнения. Развитие общей выносливости.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СФП. Ускорения из различных стартовых положений с мячом.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СФП. Легкоатлетические упражнения (прыжки с разбега, </w:t>
            </w:r>
            <w:proofErr w:type="gramStart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proofErr w:type="gramEnd"/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/бег, бег с барьерами).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Беговые упражнения. Развитие общей выносливости.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СФП. Ускорения из различных стартовых положений с мячом.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Комбинации из освоенных элементов техники передвижений, применение их в игре.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СФП. Ускорения из различных стартовых </w:t>
            </w: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положений с мячом.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Комбинации из освоенных элементов техники передвижений, применение их в игре.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СФП. Прыжковые упражнения.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97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Эстафеты на закрепление и совершенствование технических приемов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tabs>
                <w:tab w:val="left" w:pos="300"/>
                <w:tab w:val="center" w:pos="237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ОФП. Беговые упражнения. Развитие общей выносливости.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Контрольное занятие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Учебно-тренировочное занятие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Контрольные нормативы: ОФП и СФП.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101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Тактика розыгрыша стандартных положений.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trHeight w:val="810"/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Эстафеты на закрепление и совершенствование технических приемов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trHeight w:val="168"/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103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Тактика розыгрыша стандартных положений.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trHeight w:val="213"/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104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Тактика розыгрыша </w:t>
            </w: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стандартных положений.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trHeight w:val="153"/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Тактика игры в контратаке.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trHeight w:val="240"/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trHeight w:val="240"/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107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CE533D" w:rsidRPr="00B23EFF" w:rsidTr="0014586C">
        <w:trPr>
          <w:trHeight w:val="228"/>
          <w:jc w:val="center"/>
        </w:trPr>
        <w:tc>
          <w:tcPr>
            <w:tcW w:w="81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276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54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CE533D" w:rsidRPr="00B23EFF" w:rsidRDefault="00CE533D" w:rsidP="00CE533D">
            <w:pPr>
              <w:tabs>
                <w:tab w:val="left" w:pos="6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1701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3" w:type="dxa"/>
          </w:tcPr>
          <w:p w:rsidR="00CE533D" w:rsidRPr="00B23EFF" w:rsidRDefault="00CE533D" w:rsidP="00CE53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CE533D" w:rsidRPr="00B23EFF" w:rsidRDefault="00CE533D" w:rsidP="00CE533D">
      <w:pPr>
        <w:rPr>
          <w:rFonts w:ascii="Times New Roman" w:hAnsi="Times New Roman" w:cs="Times New Roman"/>
          <w:sz w:val="28"/>
          <w:szCs w:val="28"/>
        </w:rPr>
      </w:pPr>
    </w:p>
    <w:p w:rsidR="0011600E" w:rsidRPr="00B23EFF" w:rsidRDefault="0011600E" w:rsidP="00CE533D">
      <w:pPr>
        <w:rPr>
          <w:rFonts w:ascii="Times New Roman" w:hAnsi="Times New Roman" w:cs="Times New Roman"/>
          <w:sz w:val="28"/>
          <w:szCs w:val="28"/>
        </w:rPr>
      </w:pP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Планируемые результаты освоения образовательной программы</w:t>
      </w:r>
    </w:p>
    <w:p w:rsidR="0011600E" w:rsidRPr="0011600E" w:rsidRDefault="0011600E" w:rsidP="001160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Будут знать: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-основные правила техники безопасности при занятии мини-футболом.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-упражнения на освоение навыков ходьбы и развития координационных способностей.                   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-технику бега спиной и лицом вперед. 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-правила постановки стопы при передаче и остановке мяча. 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уметь: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-поведение на занятиях по мини-футболу;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повороты на месте (налево, направо, кругом), перестраиваться из колонны по одному в колонну по два;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-преодолевать различные виды дистанции, различные виды бега и прыжков;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научиться</w:t>
      </w:r>
      <w:proofErr w:type="gramStart"/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удары по мячу ведущей ногой (внутренней стороной стопы, серединой подъема), удар по мячу головой, стоя на месте,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-выполнять удар по мячу левой и правой ногой. 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-уметь находить выход </w:t>
      </w:r>
      <w:proofErr w:type="gramStart"/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стрессовых ситуациях 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-прыгать в длину, бегать короткие отрезки, выполнять строевые упражнения,  общеразвивающие упражнения, акробатические упражнения;</w:t>
      </w:r>
    </w:p>
    <w:p w:rsidR="0011600E" w:rsidRPr="0011600E" w:rsidRDefault="0011600E" w:rsidP="001160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-бегать средние дистанции, бегать длинные дистанции, подтягиваться, отжиматься;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соревнованиях;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находить выход из конфликтных ситуаций;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адекватное представление о себе как личности и своих способностях, будет осознавать способы поддержания своей самооценки;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относиться к старшим и младшим;</w:t>
      </w: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-владеть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футболу. </w:t>
      </w:r>
    </w:p>
    <w:p w:rsidR="0011600E" w:rsidRPr="0011600E" w:rsidRDefault="0011600E" w:rsidP="001160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0E" w:rsidRPr="0011600E" w:rsidRDefault="0011600E" w:rsidP="0011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диагностики результатов обучения </w:t>
      </w: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выполнение контрольных нормативов.</w:t>
      </w:r>
    </w:p>
    <w:p w:rsidR="0011600E" w:rsidRPr="0011600E" w:rsidRDefault="0011600E" w:rsidP="0011600E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Форма итоговой аттестации:</w:t>
      </w:r>
    </w:p>
    <w:p w:rsidR="0011600E" w:rsidRPr="0011600E" w:rsidRDefault="0011600E" w:rsidP="0011600E">
      <w:pPr>
        <w:widowControl w:val="0"/>
        <w:numPr>
          <w:ilvl w:val="0"/>
          <w:numId w:val="2"/>
        </w:num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контрольных и контрольно-переводных нормативов общей, специальной физической, технической и теоретической подготовленности обучающихся;</w:t>
      </w:r>
    </w:p>
    <w:p w:rsidR="0011600E" w:rsidRPr="0011600E" w:rsidRDefault="0011600E" w:rsidP="0011600E">
      <w:pPr>
        <w:widowControl w:val="0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 по типу: «Веселые старты», «День здоровья»;</w:t>
      </w:r>
    </w:p>
    <w:p w:rsidR="0011600E" w:rsidRPr="0011600E" w:rsidRDefault="0011600E" w:rsidP="0011600E">
      <w:pPr>
        <w:widowControl w:val="0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контрольные, товарищеские и официальные игры;</w:t>
      </w:r>
    </w:p>
    <w:p w:rsidR="0011600E" w:rsidRPr="0011600E" w:rsidRDefault="0011600E" w:rsidP="0011600E">
      <w:pPr>
        <w:widowControl w:val="0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первенства школы, города, округа.</w:t>
      </w:r>
    </w:p>
    <w:p w:rsidR="0011600E" w:rsidRPr="00B23EFF" w:rsidRDefault="0011600E" w:rsidP="00CE533D">
      <w:pPr>
        <w:rPr>
          <w:rFonts w:ascii="Times New Roman" w:hAnsi="Times New Roman" w:cs="Times New Roman"/>
          <w:sz w:val="28"/>
          <w:szCs w:val="28"/>
        </w:rPr>
        <w:sectPr w:rsidR="0011600E" w:rsidRPr="00B23E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EFF" w:rsidRPr="00B23EFF" w:rsidRDefault="00B23EFF" w:rsidP="00116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EFF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11600E" w:rsidRPr="00B23EFF">
        <w:rPr>
          <w:rFonts w:ascii="Times New Roman" w:hAnsi="Times New Roman" w:cs="Times New Roman"/>
          <w:sz w:val="28"/>
          <w:szCs w:val="28"/>
        </w:rPr>
        <w:t xml:space="preserve">Оценочные материалы </w:t>
      </w:r>
    </w:p>
    <w:p w:rsidR="00B23EFF" w:rsidRPr="00B23EFF" w:rsidRDefault="00B23EFF" w:rsidP="00116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0E" w:rsidRPr="00B23EFF" w:rsidRDefault="0011600E" w:rsidP="0011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EFF">
        <w:rPr>
          <w:rFonts w:ascii="Times New Roman" w:hAnsi="Times New Roman" w:cs="Times New Roman"/>
          <w:sz w:val="24"/>
          <w:szCs w:val="24"/>
        </w:rPr>
        <w:t xml:space="preserve">"Техническая подготовка" </w:t>
      </w:r>
    </w:p>
    <w:p w:rsidR="0011600E" w:rsidRPr="00B23EFF" w:rsidRDefault="0011600E" w:rsidP="0011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EFF">
        <w:rPr>
          <w:rFonts w:ascii="Times New Roman" w:hAnsi="Times New Roman" w:cs="Times New Roman"/>
          <w:sz w:val="24"/>
          <w:szCs w:val="24"/>
        </w:rPr>
        <w:t xml:space="preserve">Сдача контрольных нормативов </w:t>
      </w:r>
    </w:p>
    <w:p w:rsidR="0011600E" w:rsidRPr="00B23EFF" w:rsidRDefault="0011600E" w:rsidP="0011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EFF">
        <w:rPr>
          <w:rFonts w:ascii="Times New Roman" w:hAnsi="Times New Roman" w:cs="Times New Roman"/>
          <w:sz w:val="24"/>
          <w:szCs w:val="24"/>
        </w:rPr>
        <w:t>Примерные нормативные требования по общей физической подготовке</w:t>
      </w:r>
    </w:p>
    <w:p w:rsidR="0011600E" w:rsidRPr="00B23EFF" w:rsidRDefault="0011600E" w:rsidP="0011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EFF">
        <w:rPr>
          <w:rFonts w:ascii="Times New Roman" w:hAnsi="Times New Roman" w:cs="Times New Roman"/>
          <w:sz w:val="24"/>
          <w:szCs w:val="24"/>
        </w:rPr>
        <w:t>Примерные нормативные требования по специальной подготовке</w:t>
      </w:r>
    </w:p>
    <w:p w:rsidR="0011600E" w:rsidRPr="00B23EFF" w:rsidRDefault="0011600E" w:rsidP="0011600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5"/>
        <w:gridCol w:w="1721"/>
        <w:gridCol w:w="1884"/>
        <w:gridCol w:w="2052"/>
        <w:gridCol w:w="2052"/>
        <w:gridCol w:w="2052"/>
      </w:tblGrid>
      <w:tr w:rsidR="0011600E" w:rsidRPr="00B23EFF" w:rsidTr="00B23EFF">
        <w:trPr>
          <w:jc w:val="center"/>
        </w:trPr>
        <w:tc>
          <w:tcPr>
            <w:tcW w:w="1699" w:type="pct"/>
            <w:vMerge w:val="restar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Контрольные упражнения</w:t>
            </w:r>
          </w:p>
        </w:tc>
        <w:tc>
          <w:tcPr>
            <w:tcW w:w="582" w:type="pct"/>
            <w:vMerge w:val="restar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пол</w:t>
            </w:r>
          </w:p>
        </w:tc>
        <w:tc>
          <w:tcPr>
            <w:tcW w:w="2719" w:type="pct"/>
            <w:gridSpan w:val="4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Возраст, лет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pct"/>
            <w:vMerge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 w:val="restar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 xml:space="preserve">Бег 30 м с высокого старта, </w:t>
            </w:r>
            <w:proofErr w:type="gramStart"/>
            <w:r w:rsidRPr="00B23EF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5,8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5,6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5,4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5,2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6,0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5,9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5,8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5,7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 w:val="restar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 xml:space="preserve">Бег 300 м, </w:t>
            </w:r>
            <w:proofErr w:type="gramStart"/>
            <w:r w:rsidRPr="00B23EF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60,0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58,0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62,0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61,0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 w:val="restar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 xml:space="preserve">Челночный бег, 3*10 м, </w:t>
            </w:r>
            <w:proofErr w:type="gramStart"/>
            <w:r w:rsidRPr="00B23EF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8,8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8,6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8,5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8,3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9,3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9,1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9,0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9,0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 w:val="restar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 xml:space="preserve">6-минутный бег, </w:t>
            </w:r>
            <w:proofErr w:type="gramStart"/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1150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1200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950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1050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 w:val="restar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 xml:space="preserve">Прыжок в высоту с места, </w:t>
            </w:r>
            <w:proofErr w:type="gramStart"/>
            <w:r w:rsidRPr="00B23EFF">
              <w:rPr>
                <w:rFonts w:ascii="Times New Roman" w:hAnsi="Times New Roman" w:cs="Times New Roman"/>
                <w:szCs w:val="24"/>
              </w:rPr>
              <w:t>см</w:t>
            </w:r>
            <w:proofErr w:type="gramEnd"/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57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 w:val="restart"/>
          </w:tcPr>
          <w:p w:rsidR="0011600E" w:rsidRPr="00B23EFF" w:rsidRDefault="0011600E" w:rsidP="00930EEB">
            <w:pPr>
              <w:spacing w:after="0" w:line="240" w:lineRule="auto"/>
              <w:ind w:firstLine="22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 xml:space="preserve">Прыжок в длину с места, </w:t>
            </w:r>
            <w:proofErr w:type="gramStart"/>
            <w:r w:rsidRPr="00B23EFF">
              <w:rPr>
                <w:rFonts w:ascii="Times New Roman" w:hAnsi="Times New Roman" w:cs="Times New Roman"/>
                <w:szCs w:val="24"/>
              </w:rPr>
              <w:t>см</w:t>
            </w:r>
            <w:proofErr w:type="gramEnd"/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178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185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194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/>
          </w:tcPr>
          <w:p w:rsidR="0011600E" w:rsidRPr="00B23EFF" w:rsidRDefault="0011600E" w:rsidP="00930EEB">
            <w:pPr>
              <w:spacing w:after="0" w:line="240" w:lineRule="auto"/>
              <w:ind w:firstLine="2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160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 w:val="restart"/>
          </w:tcPr>
          <w:p w:rsidR="0011600E" w:rsidRPr="00B23EFF" w:rsidRDefault="0011600E" w:rsidP="00930EEB">
            <w:pPr>
              <w:spacing w:after="0" w:line="240" w:lineRule="auto"/>
              <w:ind w:firstLine="22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Метание набивного мяча (1 кг), м</w:t>
            </w:r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6,2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6,8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7,2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7,6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/>
          </w:tcPr>
          <w:p w:rsidR="0011600E" w:rsidRPr="00B23EFF" w:rsidRDefault="0011600E" w:rsidP="00930EEB">
            <w:pPr>
              <w:spacing w:after="0" w:line="240" w:lineRule="auto"/>
              <w:ind w:firstLine="2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4,6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4,8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5,2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5,6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 w:val="restart"/>
          </w:tcPr>
          <w:p w:rsidR="0011600E" w:rsidRPr="00B23EFF" w:rsidRDefault="0011600E" w:rsidP="00930EEB">
            <w:pPr>
              <w:spacing w:after="0" w:line="240" w:lineRule="auto"/>
              <w:ind w:firstLine="22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Подтягивание из виса на перекладине, раз</w:t>
            </w:r>
          </w:p>
        </w:tc>
        <w:tc>
          <w:tcPr>
            <w:tcW w:w="582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/>
            <w:tcBorders>
              <w:bottom w:val="single" w:sz="4" w:space="0" w:color="auto"/>
            </w:tcBorders>
          </w:tcPr>
          <w:p w:rsidR="0011600E" w:rsidRPr="00B23EFF" w:rsidRDefault="0011600E" w:rsidP="00930EEB">
            <w:pPr>
              <w:spacing w:after="0" w:line="240" w:lineRule="auto"/>
              <w:ind w:firstLine="2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0E" w:rsidRPr="00B23EFF" w:rsidRDefault="0011600E" w:rsidP="00930EEB">
            <w:pPr>
              <w:spacing w:after="0" w:line="240" w:lineRule="auto"/>
              <w:ind w:firstLine="22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Отжимания из упора на полу, раз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1600E" w:rsidRPr="00B23EFF" w:rsidTr="00B23EFF">
        <w:trPr>
          <w:jc w:val="center"/>
        </w:trPr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63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94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</w:tbl>
    <w:p w:rsidR="0011600E" w:rsidRPr="00B23EFF" w:rsidRDefault="0011600E" w:rsidP="0011600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6"/>
        <w:gridCol w:w="1561"/>
        <w:gridCol w:w="2188"/>
        <w:gridCol w:w="937"/>
        <w:gridCol w:w="311"/>
        <w:gridCol w:w="630"/>
        <w:gridCol w:w="932"/>
        <w:gridCol w:w="316"/>
        <w:gridCol w:w="1641"/>
        <w:gridCol w:w="1564"/>
      </w:tblGrid>
      <w:tr w:rsidR="0011600E" w:rsidRPr="00B23EFF" w:rsidTr="00B23EFF">
        <w:tc>
          <w:tcPr>
            <w:tcW w:w="1591" w:type="pct"/>
            <w:vMerge w:val="restart"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Контрольные упражнения</w:t>
            </w:r>
          </w:p>
        </w:tc>
        <w:tc>
          <w:tcPr>
            <w:tcW w:w="528" w:type="pct"/>
            <w:vMerge w:val="restart"/>
            <w:vAlign w:val="center"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пол</w:t>
            </w:r>
          </w:p>
        </w:tc>
        <w:tc>
          <w:tcPr>
            <w:tcW w:w="2881" w:type="pct"/>
            <w:gridSpan w:val="8"/>
            <w:vAlign w:val="center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Возраст, лет</w:t>
            </w:r>
          </w:p>
        </w:tc>
      </w:tr>
      <w:tr w:rsidR="0011600E" w:rsidRPr="00B23EFF" w:rsidTr="00B23EFF">
        <w:tc>
          <w:tcPr>
            <w:tcW w:w="1591" w:type="pct"/>
            <w:vMerge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pct"/>
            <w:vMerge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11600E" w:rsidRPr="00B23EFF" w:rsidTr="00B23EFF">
        <w:tc>
          <w:tcPr>
            <w:tcW w:w="1591" w:type="pct"/>
            <w:vMerge w:val="restart"/>
            <w:vAlign w:val="center"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Жонглирование мяча ногами (поочередно правой и левой ногой), раз</w:t>
            </w:r>
          </w:p>
        </w:tc>
        <w:tc>
          <w:tcPr>
            <w:tcW w:w="528" w:type="pct"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1600E" w:rsidRPr="00B23EFF" w:rsidTr="00B23EFF">
        <w:tc>
          <w:tcPr>
            <w:tcW w:w="1591" w:type="pct"/>
            <w:vMerge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pct"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1600E" w:rsidRPr="00B23EFF" w:rsidTr="00B23EFF">
        <w:tc>
          <w:tcPr>
            <w:tcW w:w="1591" w:type="pct"/>
            <w:vMerge w:val="restart"/>
            <w:vAlign w:val="center"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Жонглирование мяча головой, раз</w:t>
            </w:r>
          </w:p>
        </w:tc>
        <w:tc>
          <w:tcPr>
            <w:tcW w:w="528" w:type="pct"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11600E" w:rsidRPr="00B23EFF" w:rsidTr="00B23EFF">
        <w:tc>
          <w:tcPr>
            <w:tcW w:w="1591" w:type="pct"/>
            <w:vMerge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pc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11600E" w:rsidRPr="00B23EFF" w:rsidTr="00B23EFF">
        <w:tc>
          <w:tcPr>
            <w:tcW w:w="1591" w:type="pct"/>
            <w:vMerge w:val="restart"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lastRenderedPageBreak/>
              <w:t xml:space="preserve">Бег, 30 м с ведением мяча, </w:t>
            </w:r>
            <w:proofErr w:type="gramStart"/>
            <w:r w:rsidRPr="00B23EF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528" w:type="pc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6,3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6,2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6,0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5,8</w:t>
            </w:r>
          </w:p>
        </w:tc>
      </w:tr>
      <w:tr w:rsidR="0011600E" w:rsidRPr="00B23EFF" w:rsidTr="00B23EFF">
        <w:tc>
          <w:tcPr>
            <w:tcW w:w="1591" w:type="pct"/>
            <w:vMerge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pc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6,6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6,5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6,3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11600E" w:rsidRPr="00B23EFF" w:rsidTr="00B23EFF">
        <w:tc>
          <w:tcPr>
            <w:tcW w:w="1591" w:type="pct"/>
            <w:vMerge w:val="restart"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 xml:space="preserve">Ведение мяча по «восьмерке», </w:t>
            </w:r>
            <w:proofErr w:type="gramStart"/>
            <w:r w:rsidRPr="00B23EF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528" w:type="pc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11600E" w:rsidRPr="00B23EFF" w:rsidTr="00B23EFF">
        <w:tc>
          <w:tcPr>
            <w:tcW w:w="1591" w:type="pct"/>
            <w:vMerge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pc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11600E" w:rsidRPr="00B23EFF" w:rsidTr="00B23EFF">
        <w:tc>
          <w:tcPr>
            <w:tcW w:w="1591" w:type="pct"/>
            <w:vMerge w:val="restart"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 xml:space="preserve">Комплексный тест, </w:t>
            </w:r>
            <w:proofErr w:type="gramStart"/>
            <w:r w:rsidRPr="00B23EF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528" w:type="pc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11600E" w:rsidRPr="00B23EFF" w:rsidTr="00B23EFF">
        <w:tc>
          <w:tcPr>
            <w:tcW w:w="1591" w:type="pct"/>
            <w:vMerge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pc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11600E" w:rsidRPr="00B23EFF" w:rsidTr="00B23EFF">
        <w:tc>
          <w:tcPr>
            <w:tcW w:w="1591" w:type="pct"/>
            <w:vMerge w:val="restart"/>
          </w:tcPr>
          <w:p w:rsidR="0011600E" w:rsidRPr="00B23EFF" w:rsidRDefault="0011600E" w:rsidP="00930EEB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Удар ногой по неподвижному мячу в цель, число попаданий</w:t>
            </w:r>
          </w:p>
        </w:tc>
        <w:tc>
          <w:tcPr>
            <w:tcW w:w="528" w:type="pc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1600E" w:rsidRPr="00B23EFF" w:rsidTr="00B23EFF">
        <w:tc>
          <w:tcPr>
            <w:tcW w:w="1591" w:type="pct"/>
            <w:vMerge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pc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740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91" w:type="pct"/>
            <w:gridSpan w:val="3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1600E" w:rsidRPr="00B23EFF" w:rsidTr="00B23EFF">
        <w:trPr>
          <w:trHeight w:val="547"/>
        </w:trPr>
        <w:tc>
          <w:tcPr>
            <w:tcW w:w="5000" w:type="pct"/>
            <w:gridSpan w:val="10"/>
            <w:vAlign w:val="center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3EFF">
              <w:rPr>
                <w:rFonts w:ascii="Times New Roman" w:hAnsi="Times New Roman" w:cs="Times New Roman"/>
                <w:b/>
                <w:szCs w:val="24"/>
              </w:rPr>
              <w:t>Для вратарей</w:t>
            </w:r>
          </w:p>
        </w:tc>
      </w:tr>
      <w:tr w:rsidR="0011600E" w:rsidRPr="00B23EFF" w:rsidTr="00B23EFF">
        <w:tc>
          <w:tcPr>
            <w:tcW w:w="1591" w:type="pct"/>
            <w:vMerge w:val="restart"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Вбрасывание мяча в цель, количество попаданий</w:t>
            </w:r>
          </w:p>
        </w:tc>
        <w:tc>
          <w:tcPr>
            <w:tcW w:w="1268" w:type="pct"/>
            <w:gridSpan w:val="2"/>
            <w:vMerge w:val="restart"/>
            <w:vAlign w:val="center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1 упражнение</w:t>
            </w:r>
          </w:p>
        </w:tc>
        <w:tc>
          <w:tcPr>
            <w:tcW w:w="317" w:type="pct"/>
            <w:vAlign w:val="center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31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5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9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1600E" w:rsidRPr="00B23EFF" w:rsidTr="00B23EFF">
        <w:tc>
          <w:tcPr>
            <w:tcW w:w="1591" w:type="pct"/>
            <w:vMerge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pct"/>
            <w:gridSpan w:val="2"/>
            <w:vMerge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31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5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9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1600E" w:rsidRPr="00B23EFF" w:rsidTr="00B23EFF">
        <w:tc>
          <w:tcPr>
            <w:tcW w:w="1591" w:type="pct"/>
            <w:vMerge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pct"/>
            <w:gridSpan w:val="2"/>
            <w:vMerge w:val="restart"/>
            <w:vAlign w:val="center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2 упражнение</w:t>
            </w:r>
          </w:p>
        </w:tc>
        <w:tc>
          <w:tcPr>
            <w:tcW w:w="317" w:type="pct"/>
            <w:vAlign w:val="center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31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5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9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1600E" w:rsidRPr="00B23EFF" w:rsidTr="00B23EFF">
        <w:tc>
          <w:tcPr>
            <w:tcW w:w="1591" w:type="pct"/>
            <w:vMerge/>
          </w:tcPr>
          <w:p w:rsidR="0011600E" w:rsidRPr="00B23EFF" w:rsidRDefault="0011600E" w:rsidP="00930EE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pct"/>
            <w:gridSpan w:val="2"/>
            <w:vMerge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31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5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9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1600E" w:rsidRPr="00B23EFF" w:rsidTr="00B23EFF">
        <w:tc>
          <w:tcPr>
            <w:tcW w:w="2859" w:type="pct"/>
            <w:gridSpan w:val="3"/>
            <w:vMerge w:val="restart"/>
            <w:tcBorders>
              <w:right w:val="single" w:sz="4" w:space="0" w:color="auto"/>
            </w:tcBorders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Удар ногой с полулета в цель, число попаданий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</w:tcBorders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31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5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29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1600E" w:rsidRPr="00B23EFF" w:rsidTr="00B23EFF">
        <w:tc>
          <w:tcPr>
            <w:tcW w:w="2859" w:type="pct"/>
            <w:gridSpan w:val="3"/>
            <w:vMerge/>
            <w:tcBorders>
              <w:right w:val="single" w:sz="4" w:space="0" w:color="auto"/>
            </w:tcBorders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318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2" w:type="pct"/>
            <w:gridSpan w:val="2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5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9" w:type="pct"/>
          </w:tcPr>
          <w:p w:rsidR="0011600E" w:rsidRPr="00B23EFF" w:rsidRDefault="0011600E" w:rsidP="0093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E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11600E" w:rsidRPr="00B23EFF" w:rsidRDefault="0011600E" w:rsidP="0011600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23EFF" w:rsidRDefault="00B23EFF" w:rsidP="00CE533D">
      <w:pPr>
        <w:rPr>
          <w:rFonts w:ascii="Times New Roman" w:hAnsi="Times New Roman" w:cs="Times New Roman"/>
          <w:sz w:val="28"/>
          <w:szCs w:val="28"/>
        </w:rPr>
        <w:sectPr w:rsidR="00B23EFF" w:rsidSect="0011600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586C" w:rsidRDefault="00B23EFF" w:rsidP="00B37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B374DC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 xml:space="preserve">Методы обучения, в основе которых лежит способ организации занятия: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словесный (беседа, объяснение, рассказ);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наглядный (показ видеоматериалов, иллюстраций, показ педагогом приѐмов исполнения);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74DC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B374DC">
        <w:rPr>
          <w:rFonts w:ascii="Times New Roman" w:hAnsi="Times New Roman" w:cs="Times New Roman"/>
          <w:sz w:val="28"/>
          <w:szCs w:val="28"/>
        </w:rPr>
        <w:t xml:space="preserve"> (тренировочные упражнения, тренировочные партии).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уровень деятельности детей: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объяснительно-иллюстративные (методы обучения, при использовании которых, дети воспринимают и усваивают готовую информацию);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репродуктивные методы обучения (учащиеся воспроизводят полученные знания и освоенные способы деятельности);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частично-поисковые методы обучения (участие детей в коллективном поиске, решение поставленной задачи совместно с педагогом).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 xml:space="preserve">Методы воспитания: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методы формирования сознания (методы убеждения);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методы организации деятельности и формирования опыта поведения; - методы стимулирования поведения и деятельности.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 xml:space="preserve">Формы организации учебного занятия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 xml:space="preserve">Основными формами проведения занятий являются: практическое занятие, турнир, соревнование.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 xml:space="preserve">Педагогические технологии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 xml:space="preserve">На занятиях объединения используются следующие современные педагогические технологии: Личностно – ориентированные технологии: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технология полного усвоения знаний, основанная на общей установке: все учащиеся способны полностью усвоить необходимый материал при условии рациональной организации учебно-тренировочного процесса;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технология </w:t>
      </w:r>
      <w:proofErr w:type="spellStart"/>
      <w:r w:rsidRPr="00B374DC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B374DC">
        <w:rPr>
          <w:rFonts w:ascii="Times New Roman" w:hAnsi="Times New Roman" w:cs="Times New Roman"/>
          <w:sz w:val="28"/>
          <w:szCs w:val="28"/>
        </w:rPr>
        <w:t xml:space="preserve"> обучения, в качестве теоретического обоснования используют теорию структуры личности, предполагают </w:t>
      </w:r>
      <w:r w:rsidRPr="00B374DC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дифференцированное обучение с целью выполнения заданий по силам и продвижению каждого вперед.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74D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374DC">
        <w:rPr>
          <w:rFonts w:ascii="Times New Roman" w:hAnsi="Times New Roman" w:cs="Times New Roman"/>
          <w:sz w:val="28"/>
          <w:szCs w:val="28"/>
        </w:rPr>
        <w:t xml:space="preserve"> технологии: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наличие эмоциональных разрядок на тренировках;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использование дыхательных упражнений; </w:t>
      </w:r>
    </w:p>
    <w:p w:rsidR="00B374DC" w:rsidRP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>-</w:t>
      </w:r>
      <w:r w:rsidRPr="00B374DC">
        <w:rPr>
          <w:rFonts w:ascii="Times New Roman" w:hAnsi="Times New Roman" w:cs="Times New Roman"/>
          <w:sz w:val="28"/>
          <w:szCs w:val="28"/>
        </w:rPr>
        <w:tab/>
        <w:t xml:space="preserve">мобилизация внутренних сил (похвала, поддержка) </w:t>
      </w:r>
    </w:p>
    <w:p w:rsid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  <w:r w:rsidRPr="00B374DC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B374D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374DC">
        <w:rPr>
          <w:rFonts w:ascii="Times New Roman" w:hAnsi="Times New Roman" w:cs="Times New Roman"/>
          <w:sz w:val="28"/>
          <w:szCs w:val="28"/>
        </w:rPr>
        <w:t xml:space="preserve"> технологий должно выступать обеспечение условий физического, психологического, социального и духовного комфорта, способствующих сохранению и укреплению здоровья юных спортсменов, их продуктивной учебно – познавательной и практической деятельности, основанной на научной организации труда и культуре здорового образа жизни личности.</w:t>
      </w:r>
    </w:p>
    <w:p w:rsidR="00B374DC" w:rsidRDefault="00B374DC" w:rsidP="00B37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Материально-техническое обеспечение программы</w:t>
      </w:r>
    </w:p>
    <w:tbl>
      <w:tblPr>
        <w:tblW w:w="5000" w:type="pct"/>
        <w:tblLook w:val="04A0"/>
      </w:tblPr>
      <w:tblGrid>
        <w:gridCol w:w="5042"/>
        <w:gridCol w:w="2073"/>
        <w:gridCol w:w="2456"/>
      </w:tblGrid>
      <w:tr w:rsidR="00B374DC" w:rsidRPr="00B374DC" w:rsidTr="00B374DC">
        <w:trPr>
          <w:trHeight w:val="998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4DC" w:rsidRPr="00B374DC" w:rsidRDefault="00B374DC" w:rsidP="00B374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оборудования 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4DC" w:rsidRPr="00B374DC" w:rsidRDefault="00B374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4DC" w:rsidRPr="00B374DC" w:rsidRDefault="00B374DC" w:rsidP="00B374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B374DC" w:rsidRPr="00B374DC" w:rsidTr="00B374DC">
        <w:trPr>
          <w:trHeight w:val="998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DC" w:rsidRPr="00B374DC" w:rsidRDefault="00B374DC" w:rsidP="00B3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Ворота </w:t>
            </w:r>
            <w:proofErr w:type="spellStart"/>
            <w:r w:rsidRPr="00B3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футзальные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DC" w:rsidRPr="00B374DC" w:rsidRDefault="00B374DC" w:rsidP="00B3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4DC" w:rsidRPr="00B374DC" w:rsidRDefault="00B374DC" w:rsidP="00B3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B374DC" w:rsidRDefault="00B374DC" w:rsidP="00B374DC">
      <w:pPr>
        <w:rPr>
          <w:rFonts w:ascii="Times New Roman" w:hAnsi="Times New Roman" w:cs="Times New Roman"/>
          <w:sz w:val="28"/>
          <w:szCs w:val="28"/>
        </w:rPr>
      </w:pPr>
    </w:p>
    <w:p w:rsidR="00B374DC" w:rsidRDefault="00B37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3EFF" w:rsidRDefault="00B374DC" w:rsidP="00B37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Список литературы</w:t>
      </w:r>
    </w:p>
    <w:p w:rsidR="00B374DC" w:rsidRPr="00054A13" w:rsidRDefault="00B374DC" w:rsidP="00B374D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054A13">
        <w:rPr>
          <w:rFonts w:ascii="Times New Roman" w:hAnsi="Times New Roman" w:cs="Times New Roman"/>
          <w:b/>
          <w:sz w:val="24"/>
          <w:szCs w:val="24"/>
        </w:rPr>
        <w:t>:</w:t>
      </w:r>
    </w:p>
    <w:p w:rsidR="00B374DC" w:rsidRPr="000A1658" w:rsidRDefault="00B374DC" w:rsidP="00B374D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658">
        <w:rPr>
          <w:rFonts w:ascii="Times New Roman" w:hAnsi="Times New Roman" w:cs="Times New Roman"/>
          <w:iCs/>
          <w:sz w:val="24"/>
          <w:szCs w:val="24"/>
        </w:rPr>
        <w:t>Андреев С.Н. Мини-</w:t>
      </w:r>
      <w:r w:rsidRPr="000A1658">
        <w:rPr>
          <w:rFonts w:ascii="Times New Roman" w:hAnsi="Times New Roman" w:cs="Times New Roman"/>
          <w:sz w:val="24"/>
          <w:szCs w:val="24"/>
        </w:rPr>
        <w:t xml:space="preserve">футбол в школе. – М.: </w:t>
      </w:r>
      <w:proofErr w:type="spellStart"/>
      <w:r w:rsidRPr="000A1658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0A1658">
        <w:rPr>
          <w:rFonts w:ascii="Times New Roman" w:hAnsi="Times New Roman" w:cs="Times New Roman"/>
          <w:sz w:val="24"/>
          <w:szCs w:val="24"/>
        </w:rPr>
        <w:t>, 2006. – 222 с.</w:t>
      </w:r>
    </w:p>
    <w:p w:rsidR="00B374DC" w:rsidRPr="000A1658" w:rsidRDefault="00B374DC" w:rsidP="00B374D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658">
        <w:rPr>
          <w:rFonts w:ascii="Times New Roman" w:hAnsi="Times New Roman" w:cs="Times New Roman"/>
          <w:iCs/>
          <w:sz w:val="24"/>
          <w:szCs w:val="24"/>
        </w:rPr>
        <w:t xml:space="preserve">Годик М.А., Мосягин С.М., </w:t>
      </w:r>
      <w:proofErr w:type="spellStart"/>
      <w:r w:rsidRPr="000A1658">
        <w:rPr>
          <w:rFonts w:ascii="Times New Roman" w:hAnsi="Times New Roman" w:cs="Times New Roman"/>
          <w:iCs/>
          <w:sz w:val="24"/>
          <w:szCs w:val="24"/>
        </w:rPr>
        <w:t>Швыков</w:t>
      </w:r>
      <w:proofErr w:type="spellEnd"/>
      <w:r w:rsidRPr="000A1658">
        <w:rPr>
          <w:rFonts w:ascii="Times New Roman" w:hAnsi="Times New Roman" w:cs="Times New Roman"/>
          <w:iCs/>
          <w:sz w:val="24"/>
          <w:szCs w:val="24"/>
        </w:rPr>
        <w:t xml:space="preserve"> И.А. </w:t>
      </w:r>
      <w:r w:rsidRPr="000A1658">
        <w:rPr>
          <w:rFonts w:ascii="Times New Roman" w:hAnsi="Times New Roman" w:cs="Times New Roman"/>
          <w:sz w:val="24"/>
          <w:szCs w:val="24"/>
        </w:rPr>
        <w:t>Поурочная программа подготовки юных футболистов 6–9 лет. – М.: Граница, 2008. –272 с.</w:t>
      </w:r>
    </w:p>
    <w:p w:rsidR="00B374DC" w:rsidRPr="00054A13" w:rsidRDefault="00B374DC" w:rsidP="00B374DC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r w:rsidRPr="000A1658">
        <w:t xml:space="preserve">Годик М.А., </w:t>
      </w:r>
      <w:proofErr w:type="spellStart"/>
      <w:r w:rsidRPr="000A1658">
        <w:t>Скородумова</w:t>
      </w:r>
      <w:proofErr w:type="spellEnd"/>
      <w:r w:rsidRPr="000A1658">
        <w:t xml:space="preserve"> А.П. </w:t>
      </w:r>
      <w:r w:rsidRPr="00054A13">
        <w:t>Комплексный контроль в спортивных играх. – М.: Советский спорт, 2010. – 336 с.</w:t>
      </w:r>
    </w:p>
    <w:p w:rsidR="00B374DC" w:rsidRDefault="00B374DC" w:rsidP="00B374DC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r w:rsidRPr="000A1658">
        <w:t xml:space="preserve">Котенко Н.В. </w:t>
      </w:r>
      <w:r w:rsidRPr="00054A13">
        <w:t>Акробатические упражнения в тренировкахюных футболистов // Теория и методика футбола. – М.: Олимпия, 2007. – С. 10–12.</w:t>
      </w:r>
    </w:p>
    <w:p w:rsidR="00B374DC" w:rsidRPr="00B82D55" w:rsidRDefault="00B374DC" w:rsidP="00B374DC">
      <w:pPr>
        <w:pStyle w:val="a5"/>
        <w:spacing w:before="0" w:beforeAutospacing="0" w:after="0" w:afterAutospacing="0" w:line="360" w:lineRule="auto"/>
        <w:ind w:firstLine="709"/>
        <w:jc w:val="both"/>
        <w:rPr>
          <w:b/>
        </w:rPr>
      </w:pPr>
      <w:proofErr w:type="gramStart"/>
      <w:r w:rsidRPr="00B82D55">
        <w:rPr>
          <w:b/>
        </w:rPr>
        <w:t>Дополнительная</w:t>
      </w:r>
      <w:proofErr w:type="gramEnd"/>
      <w:r w:rsidRPr="00B82D55">
        <w:rPr>
          <w:b/>
        </w:rPr>
        <w:t xml:space="preserve"> литературы:</w:t>
      </w:r>
    </w:p>
    <w:p w:rsidR="00B374DC" w:rsidRPr="00054A13" w:rsidRDefault="00B374DC" w:rsidP="00B374D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</w:pPr>
      <w:r w:rsidRPr="000A1658">
        <w:t xml:space="preserve">Кузнецов А.А. </w:t>
      </w:r>
      <w:r w:rsidRPr="00054A13">
        <w:t xml:space="preserve">Футбол. Настольная книга детского тренера. </w:t>
      </w:r>
      <w:proofErr w:type="gramStart"/>
      <w:r w:rsidRPr="00054A13">
        <w:t>–М</w:t>
      </w:r>
      <w:proofErr w:type="gramEnd"/>
      <w:r w:rsidRPr="00054A13">
        <w:t>.: Олимпия; Человек, 2007. [1 этап (8–10 лет) – 111 с.; 2 этап(11–12 лет) – 204 с.; 3 этап (13–15 лет) – 310 с.; 4 этап – 165 с.].</w:t>
      </w:r>
    </w:p>
    <w:p w:rsidR="00B374DC" w:rsidRDefault="00B374DC" w:rsidP="00B374D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</w:pPr>
      <w:r w:rsidRPr="000A1658">
        <w:t xml:space="preserve">Тунис Марк. </w:t>
      </w:r>
      <w:r w:rsidRPr="00054A13">
        <w:t>Психология вратаря. – М.: Человек, 2010. –128 с.</w:t>
      </w:r>
    </w:p>
    <w:p w:rsidR="00B374DC" w:rsidRDefault="00B374DC" w:rsidP="00B374D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</w:pPr>
      <w:r w:rsidRPr="000A1658">
        <w:t xml:space="preserve">Лапшин О.Б. </w:t>
      </w:r>
      <w:r w:rsidRPr="00054A13">
        <w:t>Теория и методика подготовки юных футболистов. – М.: Человек, 2010. – 176 с.</w:t>
      </w:r>
    </w:p>
    <w:p w:rsidR="00B374DC" w:rsidRPr="00B82D55" w:rsidRDefault="00B374DC" w:rsidP="00B374DC">
      <w:pPr>
        <w:pStyle w:val="a5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B82D55">
        <w:rPr>
          <w:b/>
        </w:rPr>
        <w:t>Электронные ресурсы:</w:t>
      </w:r>
    </w:p>
    <w:p w:rsidR="00B374DC" w:rsidRDefault="00B374DC" w:rsidP="00B374DC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</w:pPr>
      <w:r w:rsidRPr="005F21AC">
        <w:t>https://amfr.ru/</w:t>
      </w:r>
    </w:p>
    <w:p w:rsidR="00B374DC" w:rsidRPr="00054A13" w:rsidRDefault="00B374DC" w:rsidP="00B374DC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</w:pPr>
      <w:r w:rsidRPr="005F21AC">
        <w:t>http://sakhfootball.com/</w:t>
      </w:r>
    </w:p>
    <w:p w:rsidR="00B374DC" w:rsidRPr="00B23EFF" w:rsidRDefault="00B374DC" w:rsidP="00B374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74DC" w:rsidRPr="00B23EFF" w:rsidSect="00B2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89D"/>
    <w:multiLevelType w:val="multilevel"/>
    <w:tmpl w:val="7D9C3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5956A9"/>
    <w:multiLevelType w:val="multilevel"/>
    <w:tmpl w:val="A8D8F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9D0679"/>
    <w:multiLevelType w:val="hybridMultilevel"/>
    <w:tmpl w:val="01B8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F2C"/>
    <w:multiLevelType w:val="multilevel"/>
    <w:tmpl w:val="004CC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2D007C2"/>
    <w:multiLevelType w:val="multilevel"/>
    <w:tmpl w:val="855CB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EA"/>
    <w:rsid w:val="0011600E"/>
    <w:rsid w:val="00135D74"/>
    <w:rsid w:val="0014586C"/>
    <w:rsid w:val="004F47EA"/>
    <w:rsid w:val="00655E4F"/>
    <w:rsid w:val="00734C70"/>
    <w:rsid w:val="00B23EFF"/>
    <w:rsid w:val="00B374DC"/>
    <w:rsid w:val="00BE05BE"/>
    <w:rsid w:val="00BF2313"/>
    <w:rsid w:val="00CE533D"/>
    <w:rsid w:val="00D5027A"/>
    <w:rsid w:val="00FE3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70"/>
    <w:pPr>
      <w:ind w:left="720"/>
      <w:contextualSpacing/>
    </w:pPr>
  </w:style>
  <w:style w:type="table" w:styleId="a4">
    <w:name w:val="Table Grid"/>
    <w:basedOn w:val="a1"/>
    <w:uiPriority w:val="59"/>
    <w:rsid w:val="0073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E533D"/>
  </w:style>
  <w:style w:type="paragraph" w:customStyle="1" w:styleId="c11">
    <w:name w:val="c11"/>
    <w:basedOn w:val="a"/>
    <w:rsid w:val="00CE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533D"/>
  </w:style>
  <w:style w:type="paragraph" w:customStyle="1" w:styleId="c4">
    <w:name w:val="c4"/>
    <w:basedOn w:val="a"/>
    <w:rsid w:val="00CE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3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70"/>
    <w:pPr>
      <w:ind w:left="720"/>
      <w:contextualSpacing/>
    </w:pPr>
  </w:style>
  <w:style w:type="table" w:styleId="a4">
    <w:name w:val="Table Grid"/>
    <w:basedOn w:val="a1"/>
    <w:uiPriority w:val="59"/>
    <w:rsid w:val="0073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E533D"/>
  </w:style>
  <w:style w:type="paragraph" w:customStyle="1" w:styleId="c11">
    <w:name w:val="c11"/>
    <w:basedOn w:val="a"/>
    <w:rsid w:val="00CE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533D"/>
  </w:style>
  <w:style w:type="paragraph" w:customStyle="1" w:styleId="c4">
    <w:name w:val="c4"/>
    <w:basedOn w:val="a"/>
    <w:rsid w:val="00CE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3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942C-525F-453A-886E-E5429E16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28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komss</cp:lastModifiedBy>
  <cp:revision>5</cp:revision>
  <dcterms:created xsi:type="dcterms:W3CDTF">2023-11-25T21:01:00Z</dcterms:created>
  <dcterms:modified xsi:type="dcterms:W3CDTF">2023-11-27T10:20:00Z</dcterms:modified>
</cp:coreProperties>
</file>