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E4" w:rsidRPr="00E3324E" w:rsidRDefault="00C406E4" w:rsidP="00C406E4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E3324E">
        <w:rPr>
          <w:rFonts w:ascii="Times New Roman" w:eastAsia="Calibri" w:hAnsi="Times New Roman" w:cs="Times New Roman"/>
          <w:sz w:val="28"/>
          <w:szCs w:val="28"/>
        </w:rPr>
        <w:t xml:space="preserve">Рассмотрена и </w:t>
      </w:r>
      <w:proofErr w:type="gramStart"/>
      <w:r w:rsidRPr="00E3324E">
        <w:rPr>
          <w:rFonts w:ascii="Times New Roman" w:eastAsia="Calibri" w:hAnsi="Times New Roman" w:cs="Times New Roman"/>
          <w:sz w:val="28"/>
          <w:szCs w:val="28"/>
        </w:rPr>
        <w:t>одобрена на</w:t>
      </w:r>
      <w:r w:rsidRPr="00E3324E">
        <w:rPr>
          <w:rFonts w:ascii="Times New Roman" w:eastAsia="Calibri" w:hAnsi="Times New Roman" w:cs="Times New Roman"/>
          <w:sz w:val="28"/>
          <w:szCs w:val="28"/>
        </w:rPr>
        <w:tab/>
      </w:r>
      <w:r w:rsidRPr="00E3324E">
        <w:rPr>
          <w:rFonts w:ascii="Times New Roman" w:eastAsia="Calibri" w:hAnsi="Times New Roman" w:cs="Times New Roman"/>
          <w:sz w:val="28"/>
          <w:szCs w:val="28"/>
        </w:rPr>
        <w:tab/>
      </w:r>
      <w:r w:rsidRPr="00E3324E">
        <w:rPr>
          <w:rFonts w:ascii="Times New Roman" w:eastAsia="Calibri" w:hAnsi="Times New Roman" w:cs="Times New Roman"/>
          <w:sz w:val="28"/>
          <w:szCs w:val="28"/>
        </w:rPr>
        <w:tab/>
      </w:r>
      <w:r w:rsidRPr="00E3324E">
        <w:rPr>
          <w:rFonts w:ascii="Times New Roman" w:eastAsia="Calibri" w:hAnsi="Times New Roman" w:cs="Times New Roman"/>
          <w:sz w:val="28"/>
          <w:szCs w:val="28"/>
        </w:rPr>
        <w:tab/>
        <w:t xml:space="preserve">    Утверждена</w:t>
      </w:r>
      <w:proofErr w:type="gramEnd"/>
    </w:p>
    <w:p w:rsidR="00C406E4" w:rsidRPr="00E3324E" w:rsidRDefault="00C406E4" w:rsidP="00C406E4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324E">
        <w:rPr>
          <w:rFonts w:ascii="Times New Roman" w:eastAsia="Calibri" w:hAnsi="Times New Roman" w:cs="Times New Roman"/>
          <w:sz w:val="28"/>
          <w:szCs w:val="28"/>
        </w:rPr>
        <w:t>заседании</w:t>
      </w:r>
      <w:proofErr w:type="gramEnd"/>
      <w:r w:rsidRPr="00E3324E">
        <w:rPr>
          <w:rFonts w:ascii="Times New Roman" w:eastAsia="Calibri" w:hAnsi="Times New Roman" w:cs="Times New Roman"/>
          <w:sz w:val="28"/>
          <w:szCs w:val="28"/>
        </w:rPr>
        <w:t xml:space="preserve"> методического объединения</w:t>
      </w:r>
      <w:r w:rsidRPr="00E3324E">
        <w:rPr>
          <w:rFonts w:ascii="Times New Roman" w:eastAsia="Calibri" w:hAnsi="Times New Roman" w:cs="Times New Roman"/>
          <w:sz w:val="28"/>
          <w:szCs w:val="28"/>
        </w:rPr>
        <w:tab/>
      </w:r>
      <w:r w:rsidRPr="00E3324E">
        <w:rPr>
          <w:rFonts w:ascii="Times New Roman" w:eastAsia="Calibri" w:hAnsi="Times New Roman" w:cs="Times New Roman"/>
          <w:sz w:val="28"/>
          <w:szCs w:val="28"/>
        </w:rPr>
        <w:tab/>
        <w:t xml:space="preserve">    директором МБОУ  КСОШ № 3</w:t>
      </w:r>
    </w:p>
    <w:p w:rsidR="00C406E4" w:rsidRPr="00E3324E" w:rsidRDefault="00C406E4" w:rsidP="00C406E4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E3324E">
        <w:rPr>
          <w:rFonts w:ascii="Times New Roman" w:eastAsia="Calibri" w:hAnsi="Times New Roman" w:cs="Times New Roman"/>
          <w:sz w:val="28"/>
          <w:szCs w:val="28"/>
        </w:rPr>
        <w:t>учителей математического и                                  Чамзинского муниципального</w:t>
      </w:r>
    </w:p>
    <w:p w:rsidR="00C406E4" w:rsidRPr="00E3324E" w:rsidRDefault="00C406E4" w:rsidP="00C406E4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324E">
        <w:rPr>
          <w:rFonts w:ascii="Times New Roman" w:eastAsia="Calibri" w:hAnsi="Times New Roman" w:cs="Times New Roman"/>
          <w:sz w:val="28"/>
          <w:szCs w:val="28"/>
        </w:rPr>
        <w:t>естественно-научного</w:t>
      </w:r>
      <w:proofErr w:type="gramEnd"/>
      <w:r w:rsidRPr="00E3324E">
        <w:rPr>
          <w:rFonts w:ascii="Times New Roman" w:eastAsia="Calibri" w:hAnsi="Times New Roman" w:cs="Times New Roman"/>
          <w:sz w:val="28"/>
          <w:szCs w:val="28"/>
        </w:rPr>
        <w:t xml:space="preserve"> цикла</w:t>
      </w:r>
      <w:r w:rsidRPr="00E3324E">
        <w:rPr>
          <w:rFonts w:ascii="Times New Roman" w:eastAsia="Calibri" w:hAnsi="Times New Roman" w:cs="Times New Roman"/>
          <w:sz w:val="28"/>
          <w:szCs w:val="28"/>
        </w:rPr>
        <w:tab/>
      </w:r>
      <w:r w:rsidRPr="00E3324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района Республики Мордовия</w:t>
      </w:r>
    </w:p>
    <w:p w:rsidR="00C406E4" w:rsidRPr="00E3324E" w:rsidRDefault="00C406E4" w:rsidP="00C406E4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E3324E">
        <w:rPr>
          <w:rFonts w:ascii="Times New Roman" w:eastAsia="Calibri" w:hAnsi="Times New Roman" w:cs="Times New Roman"/>
          <w:sz w:val="28"/>
          <w:szCs w:val="28"/>
        </w:rPr>
        <w:t xml:space="preserve">Протокол №1от </w:t>
      </w:r>
      <w:r w:rsidRPr="00E332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31августа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E3324E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E3324E">
        <w:rPr>
          <w:rFonts w:ascii="Times New Roman" w:eastAsia="Calibri" w:hAnsi="Times New Roman" w:cs="Times New Roman"/>
          <w:sz w:val="28"/>
          <w:szCs w:val="28"/>
        </w:rPr>
        <w:tab/>
      </w:r>
      <w:r w:rsidRPr="00E3324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___________ /</w:t>
      </w:r>
      <w:proofErr w:type="spellStart"/>
      <w:r w:rsidRPr="00E3324E">
        <w:rPr>
          <w:rFonts w:ascii="Times New Roman" w:eastAsia="Calibri" w:hAnsi="Times New Roman" w:cs="Times New Roman"/>
          <w:sz w:val="28"/>
          <w:szCs w:val="28"/>
        </w:rPr>
        <w:t>А.Ю.Ерошкин</w:t>
      </w:r>
      <w:proofErr w:type="spellEnd"/>
      <w:r w:rsidRPr="00E3324E">
        <w:rPr>
          <w:rFonts w:ascii="Times New Roman" w:eastAsia="Calibri" w:hAnsi="Times New Roman" w:cs="Times New Roman"/>
          <w:sz w:val="28"/>
          <w:szCs w:val="28"/>
        </w:rPr>
        <w:t>/</w:t>
      </w:r>
    </w:p>
    <w:p w:rsidR="00C406E4" w:rsidRPr="00E3324E" w:rsidRDefault="00C406E4" w:rsidP="00C406E4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E3324E">
        <w:rPr>
          <w:rFonts w:ascii="Times New Roman" w:eastAsia="Calibri" w:hAnsi="Times New Roman" w:cs="Times New Roman"/>
          <w:sz w:val="28"/>
          <w:szCs w:val="28"/>
        </w:rPr>
        <w:t xml:space="preserve">Руководитель МО: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31 августа 2022</w:t>
      </w:r>
      <w:r w:rsidRPr="00E3324E">
        <w:rPr>
          <w:rFonts w:ascii="Times New Roman" w:eastAsia="Calibri" w:hAnsi="Times New Roman" w:cs="Times New Roman"/>
          <w:sz w:val="28"/>
          <w:szCs w:val="28"/>
        </w:rPr>
        <w:t xml:space="preserve"> г</w:t>
      </w:r>
    </w:p>
    <w:p w:rsidR="00C406E4" w:rsidRPr="00E3324E" w:rsidRDefault="00C406E4" w:rsidP="00C406E4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E3324E">
        <w:rPr>
          <w:rFonts w:ascii="Times New Roman" w:eastAsia="Calibri" w:hAnsi="Times New Roman" w:cs="Times New Roman"/>
          <w:sz w:val="28"/>
          <w:szCs w:val="28"/>
        </w:rPr>
        <w:t>_______________/</w:t>
      </w:r>
      <w:proofErr w:type="spellStart"/>
      <w:r w:rsidRPr="00E3324E">
        <w:rPr>
          <w:rFonts w:ascii="Times New Roman" w:eastAsia="Calibri" w:hAnsi="Times New Roman" w:cs="Times New Roman"/>
          <w:sz w:val="28"/>
          <w:szCs w:val="28"/>
        </w:rPr>
        <w:t>А.М.Шилова</w:t>
      </w:r>
      <w:proofErr w:type="spellEnd"/>
      <w:r w:rsidRPr="00E3324E">
        <w:rPr>
          <w:rFonts w:ascii="Times New Roman" w:eastAsia="Calibri" w:hAnsi="Times New Roman" w:cs="Times New Roman"/>
          <w:sz w:val="28"/>
          <w:szCs w:val="28"/>
        </w:rPr>
        <w:t>/</w:t>
      </w: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E0CEC">
        <w:rPr>
          <w:rFonts w:ascii="Times New Roman" w:eastAsia="Calibri" w:hAnsi="Times New Roman" w:cs="Times New Roman"/>
          <w:b/>
          <w:sz w:val="32"/>
          <w:szCs w:val="32"/>
        </w:rPr>
        <w:t>Адаптированная рабочая программа</w:t>
      </w:r>
    </w:p>
    <w:p w:rsidR="00C406E4" w:rsidRPr="002E0CEC" w:rsidRDefault="00C406E4" w:rsidP="00C406E4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E0CEC">
        <w:rPr>
          <w:rFonts w:ascii="Times New Roman" w:eastAsia="Calibri" w:hAnsi="Times New Roman" w:cs="Times New Roman"/>
          <w:b/>
          <w:sz w:val="32"/>
          <w:szCs w:val="32"/>
        </w:rPr>
        <w:t>учебного предмета</w:t>
      </w:r>
    </w:p>
    <w:p w:rsidR="00C406E4" w:rsidRPr="002E0CEC" w:rsidRDefault="00C406E4" w:rsidP="00C406E4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E0CEC">
        <w:rPr>
          <w:rFonts w:ascii="Times New Roman" w:eastAsia="Calibri" w:hAnsi="Times New Roman" w:cs="Times New Roman"/>
          <w:b/>
          <w:sz w:val="32"/>
          <w:szCs w:val="32"/>
        </w:rPr>
        <w:t>«Химия »</w:t>
      </w:r>
    </w:p>
    <w:p w:rsidR="00C406E4" w:rsidRPr="002E0CEC" w:rsidRDefault="00C406E4" w:rsidP="00C406E4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9</w:t>
      </w:r>
      <w:r w:rsidRPr="002E0CEC">
        <w:rPr>
          <w:rFonts w:ascii="Times New Roman" w:eastAsia="Calibri" w:hAnsi="Times New Roman" w:cs="Times New Roman"/>
          <w:b/>
          <w:sz w:val="32"/>
          <w:szCs w:val="32"/>
        </w:rPr>
        <w:t>класс (ФГОС) ОВЗ</w:t>
      </w:r>
    </w:p>
    <w:p w:rsidR="00C406E4" w:rsidRPr="002E0CEC" w:rsidRDefault="00C406E4" w:rsidP="00C406E4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E0CEC">
        <w:rPr>
          <w:rFonts w:ascii="Times New Roman" w:eastAsia="Calibri" w:hAnsi="Times New Roman" w:cs="Times New Roman"/>
          <w:b/>
          <w:sz w:val="32"/>
          <w:szCs w:val="32"/>
        </w:rPr>
        <w:t xml:space="preserve">для 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Голышева Константина и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Кисова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Руслана</w:t>
      </w:r>
    </w:p>
    <w:p w:rsidR="00C406E4" w:rsidRPr="002E0CEC" w:rsidRDefault="00C406E4" w:rsidP="00C406E4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C406E4" w:rsidRPr="002E0CEC" w:rsidRDefault="00C406E4" w:rsidP="00C406E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406E4" w:rsidRPr="002E0CEC" w:rsidRDefault="00C406E4" w:rsidP="00C406E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406E4" w:rsidRPr="002E0CEC" w:rsidRDefault="00C406E4" w:rsidP="00C406E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406E4" w:rsidRPr="002E0CEC" w:rsidRDefault="00C406E4" w:rsidP="00C406E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406E4" w:rsidRPr="002E0CEC" w:rsidRDefault="00C406E4" w:rsidP="00C406E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  <w:t>Составитель:</w:t>
      </w: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E0CEC">
        <w:rPr>
          <w:rFonts w:ascii="Times New Roman" w:eastAsia="Times New Roman" w:hAnsi="Times New Roman" w:cs="Times New Roman"/>
          <w:sz w:val="28"/>
          <w:szCs w:val="28"/>
        </w:rPr>
        <w:t>учитель химии</w:t>
      </w: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2E0CE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2E0CEC">
        <w:rPr>
          <w:rFonts w:ascii="Times New Roman" w:eastAsia="Times New Roman" w:hAnsi="Times New Roman" w:cs="Times New Roman"/>
          <w:sz w:val="28"/>
          <w:szCs w:val="28"/>
        </w:rPr>
        <w:tab/>
        <w:t>Пиксайкина Е.Н</w:t>
      </w:r>
    </w:p>
    <w:p w:rsidR="00C406E4" w:rsidRPr="002E0CEC" w:rsidRDefault="00C406E4" w:rsidP="00C406E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2E0CEC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2022</w:t>
      </w:r>
    </w:p>
    <w:p w:rsidR="00C406E4" w:rsidRDefault="00C406E4" w:rsidP="00164AF0">
      <w:pPr>
        <w:spacing w:after="0" w:line="240" w:lineRule="auto"/>
        <w:ind w:left="709" w:firstLine="1276"/>
        <w:rPr>
          <w:rFonts w:ascii="Times New Roman" w:eastAsia="Times New Roman" w:hAnsi="Times New Roman" w:cs="Times New Roman"/>
          <w:sz w:val="28"/>
          <w:szCs w:val="28"/>
        </w:rPr>
      </w:pPr>
    </w:p>
    <w:p w:rsidR="00164AF0" w:rsidRPr="002E0CEC" w:rsidRDefault="00164AF0" w:rsidP="00164AF0">
      <w:pPr>
        <w:spacing w:after="0" w:line="240" w:lineRule="auto"/>
        <w:ind w:left="709" w:firstLine="1276"/>
        <w:rPr>
          <w:rFonts w:ascii="Times New Roman" w:eastAsia="Times New Roman" w:hAnsi="Times New Roman" w:cs="Times New Roman"/>
          <w:sz w:val="28"/>
          <w:szCs w:val="28"/>
        </w:rPr>
      </w:pPr>
    </w:p>
    <w:p w:rsidR="00C406E4" w:rsidRPr="00164AF0" w:rsidRDefault="00C406E4" w:rsidP="00C40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64AF0">
        <w:rPr>
          <w:rFonts w:ascii="Times New Roman" w:eastAsia="Times New Roman" w:hAnsi="Times New Roman" w:cs="Times New Roman"/>
          <w:b/>
          <w:sz w:val="20"/>
          <w:szCs w:val="20"/>
        </w:rPr>
        <w:t>Пояснительная записка</w:t>
      </w:r>
    </w:p>
    <w:p w:rsidR="00C406E4" w:rsidRPr="00164AF0" w:rsidRDefault="00C406E4" w:rsidP="00C406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C406E4" w:rsidRPr="00164AF0" w:rsidRDefault="00C406E4" w:rsidP="00C406E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64AF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</w:t>
      </w:r>
      <w:r w:rsidRPr="00164AF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     </w:t>
      </w:r>
      <w:r w:rsidRPr="00164AF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Основа рабочей программы:</w:t>
      </w:r>
      <w:r w:rsidRPr="00164A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164A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Организация получения образования обучающимися с ограниченными возможностями здоровья предусмотрена в новом Федеральном законе №273-ФЗ «Об образовании в Российской Федерации» (Глава 11, Статья 79).</w:t>
      </w:r>
      <w:proofErr w:type="gramEnd"/>
    </w:p>
    <w:p w:rsidR="00C406E4" w:rsidRPr="00164AF0" w:rsidRDefault="00C406E4" w:rsidP="00C406E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64A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Специальные федеральные государственные образовательные стандарты для детей с ограниченными возможностями здоровья  рассматриваются как неотъемлемая часть федеральных государственных стандартов общего образования. Такой подход согласуется с Декларацией ООН о правах ребенка и Конституцией РФ, гарантирующей всем детям право на обязательное и бесплатное среднее образование. Устанавливая федеральные государственные образовательные стандарты, Конституция России поддерживает развитие различных форм образования и самообразования (ст. 43 Конституции РФ). Специальный образовательный стандарт является базовым инструментом реализации конституционных прав на образование граждан с  ограниченными  возможностями здоровья.</w:t>
      </w:r>
    </w:p>
    <w:p w:rsidR="00C406E4" w:rsidRPr="00164AF0" w:rsidRDefault="00C406E4" w:rsidP="00C406E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64A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Ратификация Россией международных Конвенций свидетельствует об изменении представления государства и общества о правах ребенка-инвалида и постановке практической задачи максимального охвата образованием всех детей с ограниченными возможностями здоровья. Легитимным становится право любого ребенка на получение образования, отвечающего его потребностям и полноценно использующего возможности его развития, что влечет за собой необходимость структурно-функциональной, содержательной и технологической модернизации образовательной системы страны.</w:t>
      </w:r>
    </w:p>
    <w:p w:rsidR="00C406E4" w:rsidRPr="00164AF0" w:rsidRDefault="00C406E4" w:rsidP="00C406E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406E4" w:rsidRPr="00164AF0" w:rsidRDefault="00C406E4" w:rsidP="00C406E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406E4" w:rsidRPr="00164AF0" w:rsidRDefault="00C406E4" w:rsidP="00C406E4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64AF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</w:t>
      </w:r>
      <w:r w:rsidRPr="00164AF0">
        <w:rPr>
          <w:rFonts w:ascii="Times New Roman" w:eastAsia="Times New Roman" w:hAnsi="Times New Roman" w:cs="Times New Roman"/>
          <w:color w:val="000000"/>
          <w:sz w:val="20"/>
          <w:szCs w:val="20"/>
        </w:rPr>
        <w:t>Рабочая программа по химии для 9</w:t>
      </w:r>
      <w:proofErr w:type="gramStart"/>
      <w:r w:rsidRPr="00164AF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</w:t>
      </w:r>
      <w:proofErr w:type="gramEnd"/>
      <w:r w:rsidRPr="00164AF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9 Б класса разработана на использование учащимися учебника:</w:t>
      </w:r>
      <w:r w:rsidRPr="00164AF0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 xml:space="preserve"> 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 / </w:t>
      </w:r>
      <w:r w:rsidRPr="00164AF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Габриелян О.С. Химия 8 класс: учеб. для общеобразовательных организаций для </w:t>
      </w:r>
      <w:proofErr w:type="spellStart"/>
      <w:r w:rsidRPr="00164AF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слабовидящих</w:t>
      </w:r>
      <w:proofErr w:type="gramStart"/>
      <w:r w:rsidRPr="00164AF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.О</w:t>
      </w:r>
      <w:proofErr w:type="gramEnd"/>
      <w:r w:rsidRPr="00164AF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.С</w:t>
      </w:r>
      <w:proofErr w:type="spellEnd"/>
      <w:r w:rsidRPr="00164AF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. Габриелян. И.Г. Остроумов, </w:t>
      </w:r>
      <w:proofErr w:type="spellStart"/>
      <w:r w:rsidRPr="00164AF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С.А.Сладков</w:t>
      </w:r>
      <w:proofErr w:type="spellEnd"/>
      <w:r w:rsidRPr="00164AF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. – М.: Просвещение, 2020. – 175 с</w:t>
      </w:r>
      <w:proofErr w:type="gramStart"/>
      <w:r w:rsidRPr="00164AF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.</w:t>
      </w:r>
      <w:proofErr w:type="gramEnd"/>
    </w:p>
    <w:p w:rsidR="00C406E4" w:rsidRPr="00164AF0" w:rsidRDefault="00C406E4" w:rsidP="00C406E4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.</w:t>
      </w:r>
      <w:r w:rsidRPr="00164AF0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 Рабочая программа учебного курса по химии для 8 класса </w:t>
      </w: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разработана на основе </w:t>
      </w:r>
      <w:r w:rsidRPr="00164AF0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ФГОС второго поколения, </w:t>
      </w: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на </w:t>
      </w:r>
      <w:proofErr w:type="gramStart"/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>базе программы</w:t>
      </w:r>
      <w:proofErr w:type="gramEnd"/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основного общего образования по химии (базовый уровень) и </w:t>
      </w:r>
      <w:r w:rsidRPr="00164AF0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авторской программы О.С. Габриеляна, А.В. </w:t>
      </w:r>
      <w:proofErr w:type="spellStart"/>
      <w:r w:rsidRPr="00164AF0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Купцовой</w:t>
      </w:r>
      <w:proofErr w:type="spellEnd"/>
      <w:r w:rsidRPr="00164AF0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. Программа основного общего образования по химии. 8-9 классы. М: Дрофа, 2015 г</w:t>
      </w: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</w:t>
      </w:r>
    </w:p>
    <w:p w:rsidR="00C406E4" w:rsidRPr="00164AF0" w:rsidRDefault="00C406E4" w:rsidP="00C4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4A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Структура и содержание рабочей программы соответствуют требованиям Федерального государственного образовательного стандарта основного общего образования.</w:t>
      </w:r>
    </w:p>
    <w:p w:rsidR="00C406E4" w:rsidRPr="00164AF0" w:rsidRDefault="00C406E4" w:rsidP="00C406E4">
      <w:p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4A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Данная рабочая программа разработана в соответствии с  учебным планом МБОУ «Комсомольская средняя общеобразовательная школа №3»»  </w:t>
      </w:r>
    </w:p>
    <w:p w:rsidR="00C406E4" w:rsidRPr="00164AF0" w:rsidRDefault="00C406E4" w:rsidP="00C4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4A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Курс рассчитан на изучение в 9А и 9</w:t>
      </w:r>
      <w:proofErr w:type="gramStart"/>
      <w:r w:rsidRPr="00164A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</w:t>
      </w:r>
      <w:proofErr w:type="gramEnd"/>
      <w:r w:rsidRPr="00164A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классе химии  в течение 17 учебных недель в году, общим объёмом 17 учебных часов (из расчёта 0.5 часа в неделю).</w:t>
      </w:r>
    </w:p>
    <w:p w:rsidR="00C406E4" w:rsidRPr="00164AF0" w:rsidRDefault="00C406E4" w:rsidP="00C406E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406E4" w:rsidRPr="00164AF0" w:rsidRDefault="00C406E4" w:rsidP="00C406E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406E4" w:rsidRPr="00164AF0" w:rsidRDefault="00C406E4" w:rsidP="00C406E4">
      <w:pPr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64AF0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ОБЩАЯ ХАРАКТЕРИСТИКА УЧЕБНОГО ПРЕДМЕТА</w:t>
      </w:r>
    </w:p>
    <w:p w:rsidR="00C406E4" w:rsidRPr="00164AF0" w:rsidRDefault="00C406E4" w:rsidP="00C406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64AF0">
        <w:rPr>
          <w:rFonts w:ascii="Times New Roman" w:eastAsia="Calibri" w:hAnsi="Times New Roman" w:cs="Times New Roman"/>
          <w:sz w:val="20"/>
          <w:szCs w:val="20"/>
        </w:rPr>
        <w:t xml:space="preserve">Программа рассчитана на учащихся, имеющих задержку психического развития, специфическое расстройство психического, психологического развития, а также учитывает следующие психические особенности детей: неустойчивое внимание, малый объём памяти, неточность и затруднение при воспроизведении материала, </w:t>
      </w:r>
      <w:proofErr w:type="spellStart"/>
      <w:r w:rsidRPr="00164AF0">
        <w:rPr>
          <w:rFonts w:ascii="Times New Roman" w:eastAsia="Calibri" w:hAnsi="Times New Roman" w:cs="Times New Roman"/>
          <w:sz w:val="20"/>
          <w:szCs w:val="20"/>
        </w:rPr>
        <w:t>несформированность</w:t>
      </w:r>
      <w:proofErr w:type="spellEnd"/>
      <w:r w:rsidRPr="00164AF0">
        <w:rPr>
          <w:rFonts w:ascii="Times New Roman" w:eastAsia="Calibri" w:hAnsi="Times New Roman" w:cs="Times New Roman"/>
          <w:sz w:val="20"/>
          <w:szCs w:val="20"/>
        </w:rPr>
        <w:t xml:space="preserve"> мыслительных операций анализа; синтеза, сравнения, обобщения, нарушения речи. Для детей данной группы характерны слабость нервных процессов, нарушения внимания, быстрая утомляемость и сниженная работоспособность. </w:t>
      </w:r>
    </w:p>
    <w:p w:rsidR="00C406E4" w:rsidRPr="00164AF0" w:rsidRDefault="00C406E4" w:rsidP="00C40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4AF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 условиях правильного обучения эти дети постепенно преодолевают задержку общего психического развития, усваивая знания и навыки, необходимые для социальной адаптации. Этому способствует наличие ряда сохранных звеньев в структуре их психики, и прежде всего, потенциально сохранных возможностей развития высших психических функций. </w:t>
      </w:r>
    </w:p>
    <w:p w:rsidR="00C406E4" w:rsidRPr="00164AF0" w:rsidRDefault="00C406E4" w:rsidP="00C40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4AF0">
        <w:rPr>
          <w:rFonts w:ascii="Times New Roman" w:eastAsia="Calibri" w:hAnsi="Times New Roman" w:cs="Times New Roman"/>
          <w:sz w:val="20"/>
          <w:szCs w:val="20"/>
          <w:lang w:eastAsia="ru-RU"/>
        </w:rPr>
        <w:t>Коррекционная школа призвана создать образовательную среду и условия, позволяющие детям с ограниченными возможностями получить качественное образование по технологии, подготовить разносторонне развитую личность, способную использовать полученные знания для успешной социализации, дальнейшего образования и трудовой деятельности</w:t>
      </w:r>
      <w:r w:rsidRPr="00164AF0">
        <w:rPr>
          <w:rFonts w:ascii="Times New Roman" w:eastAsia="Calibri" w:hAnsi="Times New Roman" w:cs="Times New Roman"/>
          <w:i/>
          <w:iCs/>
          <w:sz w:val="20"/>
          <w:szCs w:val="20"/>
          <w:lang w:eastAsia="ru-RU"/>
        </w:rPr>
        <w:t xml:space="preserve">. </w:t>
      </w:r>
    </w:p>
    <w:p w:rsidR="00C406E4" w:rsidRPr="00164AF0" w:rsidRDefault="00C406E4" w:rsidP="00C40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4AF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Адаптация программы происходит за счет сокращения сложных понятий и терминов; основные сведения в программе даются дифференцированно. Темы изучаются таким образом, чтобы ученики могли опознавать их, опираясь на существенные признаки. По другим вопросам учащиеся получают только общее представление. Ряд сведений познается школьниками в результате практической деятельности. </w:t>
      </w:r>
    </w:p>
    <w:p w:rsidR="00C406E4" w:rsidRPr="00164AF0" w:rsidRDefault="00C406E4" w:rsidP="00C40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4AF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Также новые элементарные навыки вырабатываются у таких детей крайне медленно. Для их закрепления требуются многократные указания и упражнения. Как правило, сначала отрабатываются базовые умения с их автоматизированными навыками, а потом на подготовленную основу накладывается необходимая теория, которая нередко уже в ходе практической деятельности самостоятельно осознается </w:t>
      </w:r>
      <w:r w:rsidRPr="00164AF0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учащимися, поэтому Программа составлена с учетом того, чтобы сформировать прочные умения и навыки учащихся с ЗПР по предмету.</w:t>
      </w:r>
    </w:p>
    <w:p w:rsidR="00C406E4" w:rsidRPr="00164AF0" w:rsidRDefault="00C406E4" w:rsidP="00C406E4">
      <w:pPr>
        <w:rPr>
          <w:rFonts w:ascii="Times New Roman" w:eastAsia="Calibri" w:hAnsi="Times New Roman" w:cs="Times New Roman"/>
          <w:sz w:val="20"/>
          <w:szCs w:val="20"/>
        </w:rPr>
      </w:pPr>
    </w:p>
    <w:p w:rsidR="00C406E4" w:rsidRPr="00164AF0" w:rsidRDefault="00C406E4" w:rsidP="00C406E4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Химия, как одна из основополагающих областей естествознания, является неотъемлемой частью образования школьников. Каждый человек живет в мире веществ, поэтому он должен иметь основы фундаментальных знаний по химии (химическая символика, химические понятия, факты, основные законы и теории), позволяющие выработать представления о составе веществ, их строении, превращениях, практическом использовании, а также об опасности, которую они могут представлять. </w:t>
      </w:r>
    </w:p>
    <w:p w:rsidR="00C406E4" w:rsidRPr="00164AF0" w:rsidRDefault="00C406E4" w:rsidP="00C406E4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Изучая химию, учащиеся узнают о материальном единстве всех веществ окружающего мира, обусловленности свойств веществ их составом и строением, познаваемости и предсказуемости химических явлений. Изучение свойств веществ и их превращений способствует развитию логического мышления, а практическая работа с веществами (лабораторные опыты) – трудолюбию, аккуратности и собранности. На примере химии учащиеся получают представления о методах познания, характерных для естественных наук (экспериментальном и теоретическом). </w:t>
      </w:r>
    </w:p>
    <w:p w:rsidR="00C406E4" w:rsidRPr="00164AF0" w:rsidRDefault="00C406E4" w:rsidP="00C406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>В основу курса положены следующие идеи:</w:t>
      </w:r>
    </w:p>
    <w:p w:rsidR="00C406E4" w:rsidRPr="00164AF0" w:rsidRDefault="00C406E4" w:rsidP="00C406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>Материальное единство и взаимосвязь объектов и явлений природы;</w:t>
      </w:r>
    </w:p>
    <w:p w:rsidR="00C406E4" w:rsidRPr="00164AF0" w:rsidRDefault="00C406E4" w:rsidP="00C406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>Ведущая роль теоретических знаний для объяснения и прогнозирования химических явлений, оценки их практической значимости;</w:t>
      </w:r>
    </w:p>
    <w:p w:rsidR="00C406E4" w:rsidRPr="00164AF0" w:rsidRDefault="00C406E4" w:rsidP="00C406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>Взаимосвязь качественной и количественной сторон химических объектов материального мира;</w:t>
      </w:r>
    </w:p>
    <w:p w:rsidR="00C406E4" w:rsidRPr="00164AF0" w:rsidRDefault="00C406E4" w:rsidP="00C406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>Развитие химической науки и производство химических веществ и материалов для удовлетворения насущных потребностей человека и общества, решения глобальных проблем современности;</w:t>
      </w:r>
    </w:p>
    <w:p w:rsidR="00C406E4" w:rsidRPr="00164AF0" w:rsidRDefault="00C406E4" w:rsidP="00C406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color w:val="000000"/>
          <w:sz w:val="20"/>
          <w:szCs w:val="20"/>
        </w:rPr>
        <w:t>Генетическая связь между веществами.</w:t>
      </w:r>
    </w:p>
    <w:p w:rsidR="00C406E4" w:rsidRPr="00164AF0" w:rsidRDefault="00C406E4" w:rsidP="00C406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Эти идеи реализуются путем достижения следующих </w:t>
      </w:r>
      <w:r w:rsidRPr="00164AF0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целей:</w:t>
      </w:r>
      <w:r w:rsidRPr="00164A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</w:t>
      </w:r>
    </w:p>
    <w:p w:rsidR="00C406E4" w:rsidRPr="00164AF0" w:rsidRDefault="00C406E4" w:rsidP="00C406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Формирование у учащихся целостной </w:t>
      </w:r>
      <w:proofErr w:type="gramStart"/>
      <w:r w:rsidRPr="00164A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естественно-научной</w:t>
      </w:r>
      <w:proofErr w:type="gramEnd"/>
      <w:r w:rsidRPr="00164A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картины мира.</w:t>
      </w:r>
    </w:p>
    <w:p w:rsidR="00C406E4" w:rsidRPr="00164AF0" w:rsidRDefault="00C406E4" w:rsidP="00C406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Развитие познавательных интересов, интеллектуальных и творческих способностей учащихся в процессе изучения химической науки и ее вклада в современный научно-технический прогресс; формирование важнейших логических операций мышления (анализ, синтез, обобщение, конкретизация и др.) в процессе познания системы важнейших понятий, законов и теории о составе, строении, свойствах и применении химических веществ.</w:t>
      </w:r>
    </w:p>
    <w:p w:rsidR="00C406E4" w:rsidRPr="00164AF0" w:rsidRDefault="00C406E4" w:rsidP="00C406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Воспитание убежденности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производстве.</w:t>
      </w:r>
    </w:p>
    <w:p w:rsidR="00C406E4" w:rsidRPr="00164AF0" w:rsidRDefault="00C406E4" w:rsidP="00C406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Проектирование и реализация выпускниками основной школы личной образовательной траектории.</w:t>
      </w:r>
    </w:p>
    <w:p w:rsidR="00C406E4" w:rsidRPr="00164AF0" w:rsidRDefault="00C406E4" w:rsidP="00C406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164A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Овладение ключевыми компетенциями: учебно-познавательными, информационными, ценностно-смысловыми, коммуникативными.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Планируемы результаты освоения учебного предмета.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Личностными результатами изучения предмета «Химия» в 9 классе являются следующие умения: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Осознавать единство и целостность окружающего мира, возможности его познаваемости и объяснимости на основе достижений науки. Постепенно выстраивать собственное целостное мировоззрение: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осознавать потребность и готовность к самообразованию, в том числе и в рамках самостоятельной деятельности вне школы; оценивать жизненные ситуации с точки зрения безопасного образа жизни и сохранения здоровья;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оценивать экологический риск взаимоотношений человека и природы.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Средством развития личностных результатов служат учебный материал и продуктивные задания учебника, нацеленные на 6-ю линию развития – умение оценивать поведение человека с точки зрения химической безопасности по отношению к человеку и природе.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64AF0">
        <w:rPr>
          <w:rFonts w:ascii="Times New Roman" w:hAnsi="Times New Roman" w:cs="Times New Roman"/>
          <w:sz w:val="20"/>
          <w:szCs w:val="20"/>
        </w:rPr>
        <w:lastRenderedPageBreak/>
        <w:t>Метапредметными</w:t>
      </w:r>
      <w:proofErr w:type="spellEnd"/>
      <w:r w:rsidRPr="00164AF0">
        <w:rPr>
          <w:rFonts w:ascii="Times New Roman" w:hAnsi="Times New Roman" w:cs="Times New Roman"/>
          <w:sz w:val="20"/>
          <w:szCs w:val="20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Регулятивные УУД: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164AF0">
        <w:rPr>
          <w:rFonts w:ascii="Times New Roman" w:hAnsi="Times New Roman" w:cs="Times New Roman"/>
          <w:sz w:val="20"/>
          <w:szCs w:val="20"/>
        </w:rPr>
        <w:t>предложенных</w:t>
      </w:r>
      <w:proofErr w:type="gramEnd"/>
      <w:r w:rsidRPr="00164AF0">
        <w:rPr>
          <w:rFonts w:ascii="Times New Roman" w:hAnsi="Times New Roman" w:cs="Times New Roman"/>
          <w:sz w:val="20"/>
          <w:szCs w:val="20"/>
        </w:rPr>
        <w:t xml:space="preserve"> и искать самостоятельно средства достижения цели.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Составлять (индивидуально или в группе) план решения проблемы (выполнения проекта).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Работая по плану, сверять свои действия с целью и, при необходимости, исправлять ошибки самостоятельно. В диалоге с учителем совершенствовать самостоятельно выработанные критерии оценки.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Самостоятельно обнаруживать и формулировать проблему в классной и индивидуальной учебной деятельности.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164AF0">
        <w:rPr>
          <w:rFonts w:ascii="Times New Roman" w:hAnsi="Times New Roman" w:cs="Times New Roman"/>
          <w:sz w:val="20"/>
          <w:szCs w:val="20"/>
        </w:rPr>
        <w:t>предложенных</w:t>
      </w:r>
      <w:proofErr w:type="gramEnd"/>
      <w:r w:rsidRPr="00164AF0">
        <w:rPr>
          <w:rFonts w:ascii="Times New Roman" w:hAnsi="Times New Roman" w:cs="Times New Roman"/>
          <w:sz w:val="20"/>
          <w:szCs w:val="20"/>
        </w:rPr>
        <w:t xml:space="preserve"> и искать самостоятельно средства достижения цели.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Познавательные УУД: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 xml:space="preserve">Анализировать, сравнивать, классифицировать и обобщать факты и явления. Выявлять причины и следствия простых явлений. Осуществлять сравнение, </w:t>
      </w:r>
      <w:proofErr w:type="spellStart"/>
      <w:r w:rsidRPr="00164AF0">
        <w:rPr>
          <w:rFonts w:ascii="Times New Roman" w:hAnsi="Times New Roman" w:cs="Times New Roman"/>
          <w:sz w:val="20"/>
          <w:szCs w:val="20"/>
        </w:rPr>
        <w:t>сериацию</w:t>
      </w:r>
      <w:proofErr w:type="spellEnd"/>
      <w:r w:rsidRPr="00164AF0">
        <w:rPr>
          <w:rFonts w:ascii="Times New Roman" w:hAnsi="Times New Roman" w:cs="Times New Roman"/>
          <w:sz w:val="20"/>
          <w:szCs w:val="20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 xml:space="preserve">Строить </w:t>
      </w:r>
      <w:proofErr w:type="gramStart"/>
      <w:r w:rsidRPr="00164AF0">
        <w:rPr>
          <w:rFonts w:ascii="Times New Roman" w:hAnsi="Times New Roman" w:cs="Times New Roman"/>
          <w:sz w:val="20"/>
          <w:szCs w:val="20"/>
        </w:rPr>
        <w:t>логическое рассуждение</w:t>
      </w:r>
      <w:proofErr w:type="gramEnd"/>
      <w:r w:rsidRPr="00164AF0">
        <w:rPr>
          <w:rFonts w:ascii="Times New Roman" w:hAnsi="Times New Roman" w:cs="Times New Roman"/>
          <w:sz w:val="20"/>
          <w:szCs w:val="20"/>
        </w:rPr>
        <w:t>, включающее установление причинно-следственных связей. Создавать схематические модели с выделением существенных характеристик объекта.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Вычитывать все уровни текстовой информации.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Коммуникативные УУД: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Отстаивая свою точку зрения, приводить аргументы, подтверждая их фактами.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t>Уметь взглянуть на ситуацию с иной позиции и договариваться с людьми иных позиций.</w:t>
      </w:r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  <w:r w:rsidRPr="00164AF0">
        <w:rPr>
          <w:rFonts w:ascii="Times New Roman" w:hAnsi="Times New Roman" w:cs="Times New Roman"/>
          <w:sz w:val="20"/>
          <w:szCs w:val="20"/>
        </w:rPr>
        <w:lastRenderedPageBreak/>
        <w:t>Средством формирования 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</w:t>
      </w:r>
    </w:p>
    <w:p w:rsidR="00C406E4" w:rsidRPr="00164AF0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64A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СОДЕРЖАНИЕ </w:t>
      </w:r>
      <w:r w:rsidRPr="00164AF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УЧЕБНОГО ПРЕДМЕТА «ХИМИЯ» </w:t>
      </w:r>
      <w:r w:rsidRPr="00164A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(17 часов)</w:t>
      </w:r>
    </w:p>
    <w:p w:rsidR="00C406E4" w:rsidRPr="00164AF0" w:rsidRDefault="00C406E4" w:rsidP="00C406E4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2665"/>
        <w:gridCol w:w="2292"/>
        <w:gridCol w:w="1843"/>
        <w:gridCol w:w="2233"/>
      </w:tblGrid>
      <w:tr w:rsidR="00C406E4" w:rsidRPr="00164AF0" w:rsidTr="00DE20F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Кол-во </w:t>
            </w:r>
            <w:proofErr w:type="gramStart"/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практических</w:t>
            </w:r>
            <w:proofErr w:type="gram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Кол-во </w:t>
            </w:r>
            <w:proofErr w:type="gramStart"/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контрольных</w:t>
            </w:r>
            <w:proofErr w:type="gramEnd"/>
          </w:p>
        </w:tc>
      </w:tr>
      <w:tr w:rsidR="00C406E4" w:rsidRPr="00164AF0" w:rsidTr="00DE20F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ind w:firstLine="426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Раздел 1. </w:t>
            </w:r>
          </w:p>
          <w:p w:rsidR="00C406E4" w:rsidRPr="00164AF0" w:rsidRDefault="00C406E4" w:rsidP="00DE20FB">
            <w:pPr>
              <w:ind w:firstLine="426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Химические реакции в растворах</w:t>
            </w: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ind w:firstLine="567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Раздел 2. Неметаллы и их соединения.</w:t>
            </w: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Раздел 3. Металлы и их соединения</w:t>
            </w: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Раздел 4. Химия и окружающая среда </w:t>
            </w: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19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E4" w:rsidRPr="00164AF0" w:rsidRDefault="00C406E4" w:rsidP="00DE20F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</w:tr>
    </w:tbl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</w:p>
    <w:p w:rsidR="00C406E4" w:rsidRDefault="00C406E4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</w:p>
    <w:p w:rsidR="00164AF0" w:rsidRPr="00164AF0" w:rsidRDefault="00164AF0" w:rsidP="00C406E4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406E4" w:rsidRPr="00164AF0" w:rsidRDefault="00C406E4" w:rsidP="00C406E4">
      <w:pPr>
        <w:rPr>
          <w:rFonts w:ascii="Times New Roman" w:hAnsi="Times New Roman" w:cs="Times New Roman"/>
          <w:sz w:val="20"/>
          <w:szCs w:val="20"/>
        </w:rPr>
      </w:pPr>
    </w:p>
    <w:p w:rsidR="00C406E4" w:rsidRPr="00164AF0" w:rsidRDefault="00C406E4" w:rsidP="00C406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4A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КАЛЕНДАРНО – ТЕМАТИЧЕСКОЕ ПЛАНИРОВАНИЕ</w:t>
      </w:r>
    </w:p>
    <w:p w:rsidR="00C406E4" w:rsidRPr="00164AF0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1040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4"/>
        <w:gridCol w:w="1146"/>
        <w:gridCol w:w="3840"/>
        <w:gridCol w:w="840"/>
        <w:gridCol w:w="1263"/>
        <w:gridCol w:w="897"/>
        <w:gridCol w:w="1200"/>
        <w:gridCol w:w="1080"/>
      </w:tblGrid>
      <w:tr w:rsidR="00C406E4" w:rsidRPr="00164AF0" w:rsidTr="00DE20FB">
        <w:trPr>
          <w:trHeight w:val="248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</w:t>
            </w:r>
          </w:p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разделов и тем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Из них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Дата</w:t>
            </w:r>
          </w:p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проведения урока</w:t>
            </w:r>
          </w:p>
        </w:tc>
      </w:tr>
      <w:tr w:rsidR="00C406E4" w:rsidRPr="00164AF0" w:rsidTr="00DE20FB">
        <w:trPr>
          <w:trHeight w:val="298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контрольных работ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практических работ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C406E4">
            <w:pPr>
              <w:ind w:firstLine="42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Химические реакции в растворах</w:t>
            </w:r>
          </w:p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Электролитическая диссоциация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Методы изучения химии </w:t>
            </w:r>
            <w:r w:rsidR="00507116"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Агрегатные состояния веществ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явления в химии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rPr>
          <w:trHeight w:val="238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Атомно-молекулярное учение</w:t>
            </w:r>
          </w:p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rPr>
          <w:trHeight w:val="301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элементы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>Знаки химических элементов. Периодическая таблица Д.И. Менделеева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§7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>Химические формулы.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rPr>
          <w:trHeight w:val="30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§9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keepLines/>
              <w:autoSpaceDE w:val="0"/>
              <w:autoSpaceDN w:val="0"/>
              <w:adjustRightInd w:val="0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реакции. Признаки и условия их протекания.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rPr>
          <w:trHeight w:val="18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Неметаллы и их соединения.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rPr>
          <w:trHeight w:val="18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 xml:space="preserve">Воздух и его состав. </w:t>
            </w: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Кислород.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rPr>
          <w:trHeight w:val="278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 xml:space="preserve">Оксиды. </w:t>
            </w: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Водород.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rPr>
          <w:trHeight w:val="389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>Кислоты. Соли. Основания. Общие понятия.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Металлы и их соединения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rPr>
          <w:trHeight w:val="443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§28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>Естественные семейства химических элементов.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rPr>
          <w:trHeight w:val="413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§30-31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>Основные сведения о строении атомов.</w:t>
            </w:r>
            <w:r w:rsidRPr="00164AF0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 xml:space="preserve"> Строение электронных оболочек атомов химических элементов 1-20 в таблице Д.И. Менделеева.</w:t>
            </w:r>
            <w:r w:rsidRPr="00164AF0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rPr>
          <w:trHeight w:val="13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>Характеристика химического элемента на основании его положения в периодической системе.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06E4" w:rsidRPr="00164AF0" w:rsidRDefault="00C406E4" w:rsidP="00C40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Химия и окружающая среда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§34,36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>Ионная химическая связь. Металлическая химическая связь.</w:t>
            </w:r>
          </w:p>
          <w:p w:rsidR="00C406E4" w:rsidRPr="00164AF0" w:rsidRDefault="00C406E4" w:rsidP="00DE20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>Ковалентная химическая связь</w:t>
            </w:r>
          </w:p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  <w:lang w:eastAsia="ru-RU"/>
              </w:rPr>
              <w:t>Ковалентная неполярная связь.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E4" w:rsidRPr="00164AF0" w:rsidTr="00DE20F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E4" w:rsidRPr="00164AF0" w:rsidRDefault="00C406E4" w:rsidP="00DE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06E4" w:rsidRPr="00164AF0" w:rsidRDefault="00C406E4" w:rsidP="00C406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46AA4" w:rsidRPr="00164AF0" w:rsidRDefault="00E46AA4" w:rsidP="00164A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4AF0" w:rsidRPr="00164AF0" w:rsidRDefault="00164AF0">
      <w:pPr>
        <w:rPr>
          <w:rFonts w:ascii="Times New Roman" w:hAnsi="Times New Roman" w:cs="Times New Roman"/>
          <w:sz w:val="20"/>
          <w:szCs w:val="20"/>
        </w:rPr>
      </w:pPr>
    </w:p>
    <w:p w:rsidR="00164AF0" w:rsidRPr="00164AF0" w:rsidRDefault="00164AF0">
      <w:pPr>
        <w:rPr>
          <w:rFonts w:ascii="Times New Roman" w:hAnsi="Times New Roman" w:cs="Times New Roman"/>
          <w:sz w:val="20"/>
          <w:szCs w:val="20"/>
        </w:rPr>
      </w:pPr>
    </w:p>
    <w:sectPr w:rsidR="00164AF0" w:rsidRPr="00164AF0" w:rsidSect="00164AF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53D95"/>
    <w:multiLevelType w:val="hybridMultilevel"/>
    <w:tmpl w:val="88A49D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594E54DE"/>
    <w:multiLevelType w:val="hybridMultilevel"/>
    <w:tmpl w:val="3A38C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F2"/>
    <w:rsid w:val="00164AF0"/>
    <w:rsid w:val="00507116"/>
    <w:rsid w:val="008B04F2"/>
    <w:rsid w:val="00C406E4"/>
    <w:rsid w:val="00E4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C406E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C406E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2022-09-25T08:16:00Z</cp:lastPrinted>
  <dcterms:created xsi:type="dcterms:W3CDTF">2022-09-09T15:18:00Z</dcterms:created>
  <dcterms:modified xsi:type="dcterms:W3CDTF">2022-09-25T08:21:00Z</dcterms:modified>
</cp:coreProperties>
</file>