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A2" w:rsidRPr="00CA7EA2" w:rsidRDefault="00CA7EA2" w:rsidP="00CA7EA2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 w:rsidRPr="00CA7EA2">
        <w:rPr>
          <w:rFonts w:ascii="Segoe UI" w:hAnsi="Segoe UI" w:cs="Segoe UI"/>
          <w:sz w:val="18"/>
          <w:szCs w:val="18"/>
        </w:rPr>
        <w:t xml:space="preserve">   </w:t>
      </w:r>
      <w:r w:rsidRPr="00CA7EA2">
        <w:rPr>
          <w:rFonts w:ascii="Times New Roman" w:eastAsia="Calibri" w:hAnsi="Times New Roman" w:cs="Times New Roman"/>
          <w:sz w:val="28"/>
          <w:szCs w:val="28"/>
        </w:rPr>
        <w:t xml:space="preserve">Рассмотрена и </w:t>
      </w:r>
      <w:proofErr w:type="gramStart"/>
      <w:r w:rsidRPr="00CA7EA2">
        <w:rPr>
          <w:rFonts w:ascii="Times New Roman" w:eastAsia="Calibri" w:hAnsi="Times New Roman" w:cs="Times New Roman"/>
          <w:sz w:val="28"/>
          <w:szCs w:val="28"/>
        </w:rPr>
        <w:t>одобрена на</w:t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  <w:t xml:space="preserve">    Утверждена</w:t>
      </w:r>
      <w:proofErr w:type="gramEnd"/>
    </w:p>
    <w:p w:rsidR="00CA7EA2" w:rsidRPr="00CA7EA2" w:rsidRDefault="00CA7EA2" w:rsidP="00CA7EA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EA2">
        <w:rPr>
          <w:rFonts w:ascii="Times New Roman" w:eastAsia="Calibri" w:hAnsi="Times New Roman" w:cs="Times New Roman"/>
          <w:sz w:val="28"/>
          <w:szCs w:val="28"/>
        </w:rPr>
        <w:t>заседании</w:t>
      </w:r>
      <w:proofErr w:type="gramEnd"/>
      <w:r w:rsidRPr="00CA7EA2">
        <w:rPr>
          <w:rFonts w:ascii="Times New Roman" w:eastAsia="Calibri" w:hAnsi="Times New Roman" w:cs="Times New Roman"/>
          <w:sz w:val="28"/>
          <w:szCs w:val="28"/>
        </w:rPr>
        <w:t xml:space="preserve"> методического объединения</w:t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  <w:t xml:space="preserve">    директором МБОУ  КСОШ № 3</w:t>
      </w:r>
    </w:p>
    <w:p w:rsidR="00CA7EA2" w:rsidRPr="00CA7EA2" w:rsidRDefault="00CA7EA2" w:rsidP="00CA7EA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A7EA2">
        <w:rPr>
          <w:rFonts w:ascii="Times New Roman" w:eastAsia="Calibri" w:hAnsi="Times New Roman" w:cs="Times New Roman"/>
          <w:sz w:val="28"/>
          <w:szCs w:val="28"/>
        </w:rPr>
        <w:t>учителей математического и                                  Чамзинского муниципального</w:t>
      </w:r>
    </w:p>
    <w:p w:rsidR="00CA7EA2" w:rsidRPr="00CA7EA2" w:rsidRDefault="00CA7EA2" w:rsidP="00CA7EA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EA2">
        <w:rPr>
          <w:rFonts w:ascii="Times New Roman" w:eastAsia="Calibri" w:hAnsi="Times New Roman" w:cs="Times New Roman"/>
          <w:sz w:val="28"/>
          <w:szCs w:val="28"/>
        </w:rPr>
        <w:t>естественно-научного</w:t>
      </w:r>
      <w:proofErr w:type="gramEnd"/>
      <w:r w:rsidRPr="00CA7EA2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района Республики Мордовия</w:t>
      </w:r>
    </w:p>
    <w:p w:rsidR="00CA7EA2" w:rsidRPr="00CA7EA2" w:rsidRDefault="00CA7EA2" w:rsidP="00CA7EA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A7EA2">
        <w:rPr>
          <w:rFonts w:ascii="Times New Roman" w:eastAsia="Calibri" w:hAnsi="Times New Roman" w:cs="Times New Roman"/>
          <w:sz w:val="28"/>
          <w:szCs w:val="28"/>
        </w:rPr>
        <w:t xml:space="preserve">Протокол №1от </w:t>
      </w:r>
      <w:r w:rsidRPr="00CA7EA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31августа</w:t>
      </w:r>
      <w:r w:rsidRPr="00CA7EA2">
        <w:rPr>
          <w:rFonts w:ascii="Times New Roman" w:eastAsia="Calibri" w:hAnsi="Times New Roman" w:cs="Times New Roman"/>
          <w:sz w:val="28"/>
          <w:szCs w:val="28"/>
        </w:rPr>
        <w:t xml:space="preserve"> 2022 г.</w:t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</w:r>
      <w:r w:rsidRPr="00CA7EA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___________ /</w:t>
      </w:r>
      <w:proofErr w:type="spellStart"/>
      <w:r w:rsidRPr="00CA7EA2">
        <w:rPr>
          <w:rFonts w:ascii="Times New Roman" w:eastAsia="Calibri" w:hAnsi="Times New Roman" w:cs="Times New Roman"/>
          <w:sz w:val="28"/>
          <w:szCs w:val="28"/>
        </w:rPr>
        <w:t>А.Ю.Ерошкин</w:t>
      </w:r>
      <w:proofErr w:type="spellEnd"/>
      <w:r w:rsidRPr="00CA7EA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CA7EA2" w:rsidRPr="00CA7EA2" w:rsidRDefault="00CA7EA2" w:rsidP="00CA7EA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A7EA2">
        <w:rPr>
          <w:rFonts w:ascii="Times New Roman" w:eastAsia="Calibri" w:hAnsi="Times New Roman" w:cs="Times New Roman"/>
          <w:sz w:val="28"/>
          <w:szCs w:val="28"/>
        </w:rPr>
        <w:t>Руководитель МО:                                                   31 августа 2022 г</w:t>
      </w:r>
    </w:p>
    <w:p w:rsidR="00CA7EA2" w:rsidRPr="00CA7EA2" w:rsidRDefault="00CA7EA2" w:rsidP="00CA7EA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A7EA2">
        <w:rPr>
          <w:rFonts w:ascii="Times New Roman" w:eastAsia="Calibri" w:hAnsi="Times New Roman" w:cs="Times New Roman"/>
          <w:sz w:val="28"/>
          <w:szCs w:val="28"/>
        </w:rPr>
        <w:t>_______________/</w:t>
      </w:r>
      <w:proofErr w:type="spellStart"/>
      <w:r w:rsidRPr="00CA7EA2">
        <w:rPr>
          <w:rFonts w:ascii="Times New Roman" w:eastAsia="Calibri" w:hAnsi="Times New Roman" w:cs="Times New Roman"/>
          <w:sz w:val="28"/>
          <w:szCs w:val="28"/>
        </w:rPr>
        <w:t>А.М.Шилова</w:t>
      </w:r>
      <w:proofErr w:type="spellEnd"/>
      <w:r w:rsidRPr="00CA7EA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CA7EA2" w:rsidRPr="00CA7EA2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CA7EA2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23178">
        <w:rPr>
          <w:rFonts w:ascii="Times New Roman" w:eastAsia="Calibri" w:hAnsi="Times New Roman" w:cs="Times New Roman"/>
          <w:b/>
          <w:sz w:val="32"/>
          <w:szCs w:val="32"/>
        </w:rPr>
        <w:t>Адаптированная рабочая программа</w:t>
      </w:r>
    </w:p>
    <w:p w:rsidR="00CA7EA2" w:rsidRPr="00023178" w:rsidRDefault="00CA7EA2" w:rsidP="00CA7EA2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23178">
        <w:rPr>
          <w:rFonts w:ascii="Times New Roman" w:eastAsia="Calibri" w:hAnsi="Times New Roman" w:cs="Times New Roman"/>
          <w:b/>
          <w:sz w:val="32"/>
          <w:szCs w:val="32"/>
        </w:rPr>
        <w:t>учебного предмета</w:t>
      </w:r>
    </w:p>
    <w:p w:rsidR="00CA7EA2" w:rsidRPr="00023178" w:rsidRDefault="00CA7EA2" w:rsidP="00CA7EA2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23178">
        <w:rPr>
          <w:rFonts w:ascii="Times New Roman" w:eastAsia="Calibri" w:hAnsi="Times New Roman" w:cs="Times New Roman"/>
          <w:b/>
          <w:sz w:val="32"/>
          <w:szCs w:val="32"/>
        </w:rPr>
        <w:t>«Химия »</w:t>
      </w:r>
    </w:p>
    <w:p w:rsidR="00CA7EA2" w:rsidRPr="00023178" w:rsidRDefault="00CA7EA2" w:rsidP="00CA7EA2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10</w:t>
      </w:r>
      <w:r w:rsidRPr="00023178">
        <w:rPr>
          <w:rFonts w:ascii="Times New Roman" w:eastAsia="Calibri" w:hAnsi="Times New Roman" w:cs="Times New Roman"/>
          <w:b/>
          <w:sz w:val="32"/>
          <w:szCs w:val="32"/>
        </w:rPr>
        <w:t xml:space="preserve"> класс (ФГОС)</w:t>
      </w:r>
    </w:p>
    <w:p w:rsidR="00CA7EA2" w:rsidRPr="00023178" w:rsidRDefault="00CA7EA2" w:rsidP="00CA7EA2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23178">
        <w:rPr>
          <w:rFonts w:ascii="Times New Roman" w:eastAsia="Calibri" w:hAnsi="Times New Roman" w:cs="Times New Roman"/>
          <w:b/>
          <w:sz w:val="32"/>
          <w:szCs w:val="32"/>
        </w:rPr>
        <w:t>для слабовидящей ученицы Кривовой Анастасии</w:t>
      </w:r>
    </w:p>
    <w:p w:rsidR="00CA7EA2" w:rsidRPr="00023178" w:rsidRDefault="00CA7EA2" w:rsidP="00CA7EA2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CA7EA2" w:rsidRPr="00023178" w:rsidRDefault="00CA7EA2" w:rsidP="00CA7EA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A7EA2" w:rsidRPr="00023178" w:rsidRDefault="00CA7EA2" w:rsidP="00CA7EA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A7EA2" w:rsidRPr="00023178" w:rsidRDefault="00CA7EA2" w:rsidP="00CA7EA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A7EA2" w:rsidRPr="00023178" w:rsidRDefault="00CA7EA2" w:rsidP="00CA7EA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A7EA2" w:rsidRPr="00023178" w:rsidRDefault="00CA7EA2" w:rsidP="00CA7EA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23178">
        <w:rPr>
          <w:rFonts w:ascii="Times New Roman" w:eastAsia="Times New Roman" w:hAnsi="Times New Roman" w:cs="Times New Roman"/>
          <w:sz w:val="28"/>
          <w:szCs w:val="28"/>
        </w:rPr>
        <w:t>учитель химии</w:t>
      </w: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02317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023178">
        <w:rPr>
          <w:rFonts w:ascii="Times New Roman" w:eastAsia="Times New Roman" w:hAnsi="Times New Roman" w:cs="Times New Roman"/>
          <w:sz w:val="28"/>
          <w:szCs w:val="28"/>
        </w:rPr>
        <w:tab/>
        <w:t>Пиксайкина Е.Н</w:t>
      </w:r>
    </w:p>
    <w:p w:rsidR="00CA7EA2" w:rsidRPr="00023178" w:rsidRDefault="00CA7EA2" w:rsidP="00CA7EA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Pr="00023178" w:rsidRDefault="00CA7EA2" w:rsidP="00CA7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EA2" w:rsidRDefault="00CA7EA2" w:rsidP="00CA7E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</w:t>
      </w:r>
    </w:p>
    <w:p w:rsidR="00CA7EA2" w:rsidRPr="00CA7EA2" w:rsidRDefault="00CA7EA2" w:rsidP="00CA7E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7EA2" w:rsidRPr="00F85031" w:rsidRDefault="00CA7EA2" w:rsidP="00CA7EA2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  </w:t>
      </w:r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Пояснительная записка.</w:t>
      </w:r>
    </w:p>
    <w:p w:rsidR="00CA7EA2" w:rsidRPr="00F85031" w:rsidRDefault="00CA7EA2" w:rsidP="00CA7EA2">
      <w:pPr>
        <w:tabs>
          <w:tab w:val="left" w:pos="38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A7EA2" w:rsidRPr="00F85031" w:rsidRDefault="00CA7EA2" w:rsidP="00CA7EA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</w:t>
      </w:r>
      <w:r w:rsidRPr="00F8503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</w:t>
      </w: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Основа рабочей программы: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получения образования обучающимися с ограниченными возможностями здоровья предусмотрена в новом Федеральном законе №273-ФЗ «Об образовании в Российской Федерации» (Глава 11, Статья 79).</w:t>
      </w:r>
      <w:proofErr w:type="gramEnd"/>
    </w:p>
    <w:p w:rsidR="00CA7EA2" w:rsidRPr="00F85031" w:rsidRDefault="00CA7EA2" w:rsidP="00CA7EA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Специальные федеральные государственные образовательные стандарты для детей с ограниченными возможностями здоровья  рассматриваются как неотъемлемая часть федеральных государственных стандартов общего образования. Такой подход согласуется с Декларацией ООН о правах ребенка и Конституцией РФ, гарантирующей всем детям право на обязательное и бесплатное среднее образование. Устанавливая федеральные государственные образовательные стандарты, Конституция России поддерживает развитие различных форм образования и самообразования (ст. 43 Конституции РФ). Специальный образовательный стандарт является базовым инструментом реализации конституционных прав на образование граждан с  ограниченными  возможностями здоровья.</w:t>
      </w:r>
    </w:p>
    <w:p w:rsidR="00CA7EA2" w:rsidRPr="00F85031" w:rsidRDefault="00CA7EA2" w:rsidP="00CA7EA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Ратификация Россией международных Конвенций свидетельствует об изменении представления государства и общества о правах ребенка-инвалида и постановке практической задачи максимального охвата образованием всех детей с ограниченными возможностями здоровья. Легитимным становится право любого ребенка на получение образования, отвечающего его потребностям и полноценно использующего возможности его развития, что влечет за собой необходимость структурно-функциональной, содержательной и технологической модернизации образовательной системы страны.</w:t>
      </w:r>
    </w:p>
    <w:p w:rsidR="00CA7EA2" w:rsidRPr="00F85031" w:rsidRDefault="00CA7EA2" w:rsidP="00CA7EA2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Рабочая программа по химии для 8А класса разработана на использование учащимися учебника:</w:t>
      </w:r>
      <w:r w:rsidRPr="00F85031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 xml:space="preserve"> Химия. Рабочие программы. Предметная линия учебников О. С. Габриеляна, И. Г. Остроумова, С. А. Сладкова. 10-11  классы: учебное пособие для общеобразовательных организаций / </w:t>
      </w:r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Габриелян О.С. Химия 8 класс: учеб. для общеобразовательных организаций для </w:t>
      </w:r>
      <w:proofErr w:type="spellStart"/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слабовидящих</w:t>
      </w:r>
      <w:proofErr w:type="gramStart"/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.О</w:t>
      </w:r>
      <w:proofErr w:type="gramEnd"/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.С</w:t>
      </w:r>
      <w:proofErr w:type="spellEnd"/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. Габриелян. И.Г. Остроумов, </w:t>
      </w:r>
      <w:proofErr w:type="spellStart"/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С.А.Сладков</w:t>
      </w:r>
      <w:proofErr w:type="spellEnd"/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 – М.: Просвещение, 2020. – 175 с</w:t>
      </w:r>
      <w:proofErr w:type="gramStart"/>
      <w:r w:rsidRPr="00F850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</w:t>
      </w:r>
      <w:proofErr w:type="gramEnd"/>
    </w:p>
    <w:p w:rsidR="00CA7EA2" w:rsidRPr="00F85031" w:rsidRDefault="00CA7EA2" w:rsidP="00CA7EA2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.</w:t>
      </w:r>
      <w:r w:rsidRPr="00F85031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 Рабочая программа учебного курса по химии для 10  класса </w:t>
      </w: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разработана на основе </w:t>
      </w:r>
      <w:r w:rsidRPr="00F85031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ФГОС второго поколения, </w:t>
      </w: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на </w:t>
      </w:r>
      <w:proofErr w:type="gramStart"/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>базе программы</w:t>
      </w:r>
      <w:proofErr w:type="gramEnd"/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основного общего образования по химии (базовый уровень) и </w:t>
      </w:r>
      <w:r w:rsidRPr="00F85031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авторской программы О.С. Габриеляна, А.В. </w:t>
      </w:r>
      <w:proofErr w:type="spellStart"/>
      <w:r w:rsidRPr="00F85031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Купцовой</w:t>
      </w:r>
      <w:proofErr w:type="spellEnd"/>
      <w:r w:rsidRPr="00F85031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. Программа основного общего образования по химии. 10-11 классы. М: Дрофа, 2015 г</w:t>
      </w: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</w:t>
      </w:r>
    </w:p>
    <w:p w:rsidR="00CA7EA2" w:rsidRPr="00F85031" w:rsidRDefault="00CA7EA2" w:rsidP="00CA7E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Структура и содержание рабочей программы соответствуют требованиям Федерального государственного образовательного стандарта основного общего образования.</w:t>
      </w:r>
    </w:p>
    <w:p w:rsidR="00CA7EA2" w:rsidRPr="00F85031" w:rsidRDefault="00CA7EA2" w:rsidP="00CA7EA2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Данная рабочая программа разработана в соответствии с  учебным планом МБОУ «Комсомольская средняя общеобразовательная школа №3»»  </w:t>
      </w:r>
    </w:p>
    <w:p w:rsidR="00CA7EA2" w:rsidRPr="00F85031" w:rsidRDefault="00CA7EA2" w:rsidP="00CA7E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Курс рассчитан на изучение в 10  классе химии  в течение 34 учебных недель в году, общим объёмом 68 учебных часов (из расчёта 2 часа в неделю).</w:t>
      </w:r>
    </w:p>
    <w:p w:rsidR="00CA7EA2" w:rsidRPr="00F85031" w:rsidRDefault="00CA7EA2" w:rsidP="00CA7EA2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CA7EA2" w:rsidRPr="00F85031" w:rsidRDefault="00CA7EA2" w:rsidP="00CA7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Особенности реализации общеобразовательной программы при обучении слабовидящей ученицы:</w:t>
      </w:r>
    </w:p>
    <w:p w:rsidR="00CA7EA2" w:rsidRPr="00F85031" w:rsidRDefault="00CA7EA2" w:rsidP="00CA7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Имея одинаковое содержание и задачи обучения, адаптированная программа по технологии, тем не менее, отличается от программы массовой школы. Эти отличия заключаются </w:t>
      </w:r>
      <w:proofErr w:type="gramStart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</w:p>
    <w:p w:rsidR="00CA7EA2" w:rsidRPr="00F85031" w:rsidRDefault="00CA7EA2" w:rsidP="00CA7EA2">
      <w:pPr>
        <w:numPr>
          <w:ilvl w:val="0"/>
          <w:numId w:val="1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методических </w:t>
      </w:r>
      <w:proofErr w:type="gramStart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приёмах</w:t>
      </w:r>
      <w:proofErr w:type="gramEnd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используемых на уроках: алгоритмизация деятельности, снятие зрительной и тактильной утомляемости, коррекционной направленности каждого урока;</w:t>
      </w:r>
    </w:p>
    <w:p w:rsidR="00CA7EA2" w:rsidRPr="00F85031" w:rsidRDefault="00CA7EA2" w:rsidP="00CA7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 организации учебного процесса необходимо учитывать гигиенические требования. Из-за быстрой утомляемости зрения возникает особая необходимость в уменьшении зрительной нагрузки. В целях </w:t>
      </w:r>
      <w:proofErr w:type="gramStart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охраны зрения ученицы обеспечения работоспособности</w:t>
      </w:r>
      <w:proofErr w:type="gramEnd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необходимо:</w:t>
      </w:r>
    </w:p>
    <w:p w:rsidR="00CA7EA2" w:rsidRPr="00F85031" w:rsidRDefault="00CA7EA2" w:rsidP="00CA7EA2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ограничивать непрерывную зрительную нагрузку 15 минутами, отдых между периодами зрительной работы должен составлять не менее 5 минут, если учебная работа связана с констатацией мелких деталей, с подробным прослеживанием процессов, с различением разно-удаленных объектов, то учитель вправе сократить рекомендованное время для зрительной работы;</w:t>
      </w:r>
    </w:p>
    <w:p w:rsidR="00CA7EA2" w:rsidRPr="00F85031" w:rsidRDefault="00CA7EA2" w:rsidP="00CA7EA2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включать освещение, создающее комфортную обстановку для восприятия зрительных объектов;</w:t>
      </w:r>
    </w:p>
    <w:p w:rsidR="00CA7EA2" w:rsidRPr="00F85031" w:rsidRDefault="00CA7EA2" w:rsidP="00CA7EA2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чтении, списывании, конспектировании, выполнении письменных заданий с цитированием использовать подставки для книг;</w:t>
      </w:r>
    </w:p>
    <w:p w:rsidR="00CA7EA2" w:rsidRPr="00F85031" w:rsidRDefault="00CA7EA2" w:rsidP="00CA7EA2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проводить зрительную гимнастику не менее 1 раза в течение каждого урока.</w:t>
      </w:r>
    </w:p>
    <w:p w:rsidR="00CA7EA2" w:rsidRPr="00F85031" w:rsidRDefault="00CA7EA2" w:rsidP="00CA7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работе с иллюстрациями, макетами и натуральными объектами следует:</w:t>
      </w:r>
    </w:p>
    <w:p w:rsidR="00CA7EA2" w:rsidRPr="00F85031" w:rsidRDefault="00CA7EA2" w:rsidP="00CA7EA2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предъявлять их с соблюдением тифлопедагогических требований (достаточная освещенность, фон, статичное положение, возможность подойти на расстояние, удобное для восприятия и т.п.);</w:t>
      </w:r>
    </w:p>
    <w:p w:rsidR="00CA7EA2" w:rsidRPr="00F85031" w:rsidRDefault="00CA7EA2" w:rsidP="00CA7EA2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комментировать восприятие (называть цвет, размер, положение в пространстве, форму, взаиморасположение объектов и т.п.);</w:t>
      </w:r>
    </w:p>
    <w:p w:rsidR="00CA7EA2" w:rsidRPr="00F85031" w:rsidRDefault="00CA7EA2" w:rsidP="00CA7EA2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подбирать правильный размер наглядных пособий;</w:t>
      </w:r>
    </w:p>
    <w:p w:rsidR="00CA7EA2" w:rsidRPr="00F85031" w:rsidRDefault="00CA7EA2" w:rsidP="00CA7EA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Химия, как одна из основополагающих областей естествознания, является неотъемлемой частью образования школьников. Каждый человек живет в мире веществ, поэтому он должен иметь основы фундаментальных знаний по химии (химическая символика, химические понятия, факты, основные законы и теории), позволяющие выработать представления о составе веществ, их строении, превращениях, практическом использовании, а также об опасности, которую они могут представлять. </w:t>
      </w:r>
    </w:p>
    <w:p w:rsidR="00CA7EA2" w:rsidRPr="00F85031" w:rsidRDefault="00CA7EA2" w:rsidP="00CA7EA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Изучая химию, учащиеся узнают о материальном единстве всех веществ окружающего мира, обусловленности свойств веществ их составом и строением, познаваемости и предсказуемости химических явлений. Изучение свойств веществ и их превращений способствует развитию логического мышления, а практическая работа с веществами (лабораторные опыты) – трудолюбию, аккуратности и собранности. На примере химии учащиеся получают представления о методах познания, характерных для естественных наук (экспериментальном и теоретическом). </w:t>
      </w:r>
    </w:p>
    <w:p w:rsidR="00CA7EA2" w:rsidRPr="00F85031" w:rsidRDefault="00CA7EA2" w:rsidP="00CA7EA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>В основу курса положены следующие идеи:</w:t>
      </w:r>
    </w:p>
    <w:p w:rsidR="00CA7EA2" w:rsidRPr="00F85031" w:rsidRDefault="00CA7EA2" w:rsidP="00CA7EA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>Материальное единство и взаимосвязь объектов и явлений природы;</w:t>
      </w:r>
    </w:p>
    <w:p w:rsidR="00CA7EA2" w:rsidRPr="00F85031" w:rsidRDefault="00CA7EA2" w:rsidP="00CA7EA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>Ведущая роль теоретических знаний для объяснения и прогнозирования химических явлений, оценки их практической значимости;</w:t>
      </w:r>
    </w:p>
    <w:p w:rsidR="00CA7EA2" w:rsidRPr="00F85031" w:rsidRDefault="00CA7EA2" w:rsidP="00CA7EA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>Взаимосвязь качественной и количественной сторон химических объектов материального мира;</w:t>
      </w:r>
    </w:p>
    <w:p w:rsidR="00CA7EA2" w:rsidRPr="00F85031" w:rsidRDefault="00CA7EA2" w:rsidP="00CA7EA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>Развитие химической науки и производство химических веществ и материалов для удовлетворения насущных потребностей человека и общества, решения глобальных проблем современности;</w:t>
      </w:r>
    </w:p>
    <w:p w:rsidR="00CA7EA2" w:rsidRPr="00F85031" w:rsidRDefault="00CA7EA2" w:rsidP="00CA7EA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color w:val="000000"/>
          <w:sz w:val="20"/>
          <w:szCs w:val="20"/>
        </w:rPr>
        <w:t>Генетическая связь между веществами.</w:t>
      </w:r>
    </w:p>
    <w:p w:rsidR="00CA7EA2" w:rsidRPr="00F85031" w:rsidRDefault="00CA7EA2" w:rsidP="00CA7E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Эти идеи реализуются путем достижения следующих </w:t>
      </w:r>
      <w:r w:rsidRPr="00F85031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целей:</w:t>
      </w:r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</w:t>
      </w:r>
    </w:p>
    <w:p w:rsidR="00CA7EA2" w:rsidRPr="00F85031" w:rsidRDefault="00CA7EA2" w:rsidP="00CA7E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Формирование у учащихся целостной </w:t>
      </w:r>
      <w:proofErr w:type="gramStart"/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естественно-научной</w:t>
      </w:r>
      <w:proofErr w:type="gramEnd"/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картины мира.</w:t>
      </w:r>
    </w:p>
    <w:p w:rsidR="00CA7EA2" w:rsidRPr="00F85031" w:rsidRDefault="00CA7EA2" w:rsidP="00CA7E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Развитие познавательных интересов, интеллектуальных и творческих способностей учащихся в процессе изучения химической науки и ее вклада в современный научно-технический прогресс; формирование важнейших логических операций мышления (анализ, синтез, обобщение, конкретизация и др.) в процессе познания системы важнейших понятий, законов и теории о составе, строении, свойствах и применении химических веществ.</w:t>
      </w:r>
    </w:p>
    <w:p w:rsidR="00CA7EA2" w:rsidRPr="00F85031" w:rsidRDefault="00CA7EA2" w:rsidP="00CA7E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Воспитание убежденности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</w:p>
    <w:p w:rsidR="00CA7EA2" w:rsidRPr="00F85031" w:rsidRDefault="00CA7EA2" w:rsidP="00CA7E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Проектирование и реализация выпускниками основной школы личной образовательной траектории.</w:t>
      </w:r>
    </w:p>
    <w:p w:rsidR="00CA7EA2" w:rsidRPr="00F85031" w:rsidRDefault="00CA7EA2" w:rsidP="00CA7E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F8503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Овладение ключевыми компетенциями: учебно-познавательными, информационными, ценностно-смысловыми, коммуникативными.</w:t>
      </w:r>
    </w:p>
    <w:p w:rsidR="00CA7EA2" w:rsidRPr="00F85031" w:rsidRDefault="00CA7EA2" w:rsidP="00CA7EA2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:rsidR="0076795C" w:rsidRPr="00F85031" w:rsidRDefault="0076795C" w:rsidP="0076795C">
      <w:pPr>
        <w:widowControl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6795C" w:rsidRPr="00F85031" w:rsidRDefault="0076795C" w:rsidP="0076795C">
      <w:pPr>
        <w:widowControl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</w:rPr>
        <w:t>Планируемые результаты изучения учебного предмета</w:t>
      </w:r>
    </w:p>
    <w:p w:rsidR="0076795C" w:rsidRPr="00F85031" w:rsidRDefault="0076795C" w:rsidP="007679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Newton-Regular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Newton-Regular" w:hAnsi="Times New Roman" w:cs="Times New Roman"/>
          <w:b/>
          <w:sz w:val="20"/>
          <w:szCs w:val="20"/>
          <w:lang w:eastAsia="ru-RU"/>
        </w:rPr>
        <w:t>Личностные: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готовность и способность </w:t>
      </w:r>
      <w:proofErr w:type="gramStart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обучающихся</w:t>
      </w:r>
      <w:proofErr w:type="gramEnd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неприятие вредных привычек: курения, употребления алкоголя, наркотиков.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bidi="en-US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bidi="en-US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готовность и способность к образованию, в том числе самообразованию, на протяжении всей </w:t>
      </w: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lastRenderedPageBreak/>
        <w:t xml:space="preserve">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76795C" w:rsidRPr="00F85031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76795C" w:rsidRPr="00F85031" w:rsidRDefault="0076795C" w:rsidP="0076795C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bidi="en-US"/>
        </w:rPr>
      </w:pPr>
      <w:proofErr w:type="spellStart"/>
      <w:r w:rsidRPr="00F85031">
        <w:rPr>
          <w:rFonts w:ascii="Times New Roman" w:eastAsia="Times New Roman" w:hAnsi="Times New Roman" w:cs="Times New Roman"/>
          <w:b/>
          <w:color w:val="000000"/>
          <w:sz w:val="20"/>
          <w:szCs w:val="20"/>
          <w:lang w:bidi="en-US"/>
        </w:rPr>
        <w:t>Метапредметные</w:t>
      </w:r>
      <w:proofErr w:type="spellEnd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lang w:bidi="en-US"/>
        </w:rPr>
        <w:t>:</w:t>
      </w:r>
    </w:p>
    <w:p w:rsidR="0076795C" w:rsidRPr="00F85031" w:rsidRDefault="0076795C" w:rsidP="0076795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bidi="en-US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>Регулятивные универсальные учебные действия</w:t>
      </w:r>
    </w:p>
    <w:p w:rsidR="0076795C" w:rsidRPr="00F85031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6795C" w:rsidRPr="00F85031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76795C" w:rsidRPr="00F85031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6795C" w:rsidRPr="00F85031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76795C" w:rsidRPr="00F85031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bidi="en-US"/>
        </w:rPr>
        <w:t>сопоставлять полученный результат деятельности с поставленной заранее целью.</w:t>
      </w:r>
    </w:p>
    <w:p w:rsidR="0076795C" w:rsidRPr="00F85031" w:rsidRDefault="0076795C" w:rsidP="0076795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>Познавательные универсальные учебные действия</w:t>
      </w:r>
    </w:p>
    <w:p w:rsidR="0076795C" w:rsidRPr="00F85031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6795C" w:rsidRPr="00F85031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6795C" w:rsidRPr="00F85031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6795C" w:rsidRPr="00F85031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6795C" w:rsidRPr="00F85031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76795C" w:rsidRPr="00F85031" w:rsidRDefault="0076795C" w:rsidP="0076795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</w:pPr>
      <w:proofErr w:type="spellStart"/>
      <w:r w:rsidRPr="00F85031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Коммуникативные</w:t>
      </w:r>
      <w:proofErr w:type="spellEnd"/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 xml:space="preserve"> </w:t>
      </w:r>
      <w:proofErr w:type="spellStart"/>
      <w:r w:rsidRPr="00F85031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универсальные</w:t>
      </w:r>
      <w:proofErr w:type="spellEnd"/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 xml:space="preserve"> </w:t>
      </w:r>
      <w:proofErr w:type="spellStart"/>
      <w:r w:rsidRPr="00F85031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учебные</w:t>
      </w:r>
      <w:proofErr w:type="spellEnd"/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 xml:space="preserve"> </w:t>
      </w:r>
      <w:proofErr w:type="spellStart"/>
      <w:r w:rsidRPr="00F85031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действия</w:t>
      </w:r>
      <w:proofErr w:type="spellEnd"/>
    </w:p>
    <w:p w:rsidR="0076795C" w:rsidRPr="00F85031" w:rsidRDefault="0076795C" w:rsidP="0076795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со</w:t>
      </w:r>
      <w:proofErr w:type="gramEnd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6795C" w:rsidRPr="00F85031" w:rsidRDefault="0076795C" w:rsidP="0076795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6795C" w:rsidRPr="00F85031" w:rsidRDefault="0076795C" w:rsidP="0076795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6795C" w:rsidRPr="00F85031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795C" w:rsidRPr="00F85031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Предметные:</w:t>
      </w:r>
    </w:p>
    <w:p w:rsidR="0076795C" w:rsidRPr="00F85031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результате изучения учебного предмета «Химия» на уровне среднего общего </w:t>
      </w:r>
    </w:p>
    <w:p w:rsidR="0076795C" w:rsidRPr="00F85031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образования:</w:t>
      </w:r>
    </w:p>
    <w:p w:rsidR="0076795C" w:rsidRPr="00F85031" w:rsidRDefault="0076795C" w:rsidP="0076795C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bidi="en-US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                              Выпускник на базовом уровне научится: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раскрывать на примерах положения теории химического строения А.М. Бутлерова;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lastRenderedPageBreak/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ств дл</w:t>
      </w:r>
      <w:proofErr w:type="gramEnd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я безопасного применения в практической деятельности;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приводить примеры гидролиза солей в повседневной жизни человека;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приводить примеры </w:t>
      </w:r>
      <w:proofErr w:type="spellStart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окислительно</w:t>
      </w:r>
      <w:proofErr w:type="spellEnd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-восстановительных реакций в природе, производственных процессах и жизнедеятельности организмов;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естественно-научной</w:t>
      </w:r>
      <w:proofErr w:type="gramEnd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76795C" w:rsidRPr="00F85031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76795C" w:rsidRPr="00F85031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F85031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Выпускник на базовом уровне получит возможность научиться:</w:t>
      </w:r>
    </w:p>
    <w:p w:rsidR="0076795C" w:rsidRPr="00F85031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76795C" w:rsidRPr="00F85031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76795C" w:rsidRPr="00F85031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76795C" w:rsidRPr="00F85031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ств дл</w:t>
      </w:r>
      <w:proofErr w:type="gramEnd"/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76795C" w:rsidRPr="00F85031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76795C" w:rsidRPr="00F85031" w:rsidRDefault="0076795C" w:rsidP="0076795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63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</w:p>
    <w:p w:rsidR="0076795C" w:rsidRPr="00F85031" w:rsidRDefault="0076795C" w:rsidP="0076795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6795C" w:rsidRPr="00F85031" w:rsidRDefault="0076795C" w:rsidP="0076795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Требования к уровню подготовки </w:t>
      </w:r>
      <w:proofErr w:type="gramStart"/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</w:rPr>
        <w:t>обучающихся</w:t>
      </w:r>
      <w:proofErr w:type="gramEnd"/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76795C" w:rsidRPr="00F85031" w:rsidRDefault="0076795C" w:rsidP="007679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</w:rPr>
        <w:t>Учащиеся в результате усвоения раздела должны знать/понимать:</w:t>
      </w:r>
    </w:p>
    <w:p w:rsidR="0076795C" w:rsidRPr="00F85031" w:rsidRDefault="0076795C" w:rsidP="0076795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</w:rPr>
        <w:t xml:space="preserve">важнейшие химические понятия: вещество, химический элемент, атом, молекула, относительная атомная и молекулярная массы,  ион, аллотропия, изотопы, химическая связь,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</w:rPr>
        <w:t>электроотрицательность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</w:rPr>
        <w:t xml:space="preserve">, валентность, степень окисления, моль, молярная масса, молярный объём, вещества молекулярного и немолекулярного строения, растворы, электролит и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</w:rPr>
        <w:t>неэлектролит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  <w:proofErr w:type="gramEnd"/>
    </w:p>
    <w:p w:rsidR="0076795C" w:rsidRPr="00F85031" w:rsidRDefault="0076795C" w:rsidP="0076795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основные законы химии: сохранение массы веществ, постоянства состава, периодический закон;</w:t>
      </w:r>
    </w:p>
    <w:p w:rsidR="0076795C" w:rsidRPr="00F85031" w:rsidRDefault="0076795C" w:rsidP="0076795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основные теории химии: химической связи, электролитической диссоциации, строения органических соединений;</w:t>
      </w:r>
    </w:p>
    <w:p w:rsidR="0076795C" w:rsidRPr="00F85031" w:rsidRDefault="0076795C" w:rsidP="0076795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</w:rPr>
        <w:lastRenderedPageBreak/>
        <w:t>важнейшие вещества и материалы: метан, этилен, ацетилен;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уметь:</w:t>
      </w:r>
    </w:p>
    <w:p w:rsidR="0076795C" w:rsidRPr="00F85031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называть изученные вещества по «тривиальной» и международной номенклатуре;</w:t>
      </w:r>
    </w:p>
    <w:p w:rsidR="0076795C" w:rsidRPr="00F85031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определять: валентность и степень окисления химических элементов, тип химической связи в соединениях, заряд иона, характер среды в водных растворах органических соединений, окислитель и восстановитель, принадлежность веществ к различным классам органических соединений;</w:t>
      </w:r>
    </w:p>
    <w:p w:rsidR="0076795C" w:rsidRPr="00F85031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характеризовать: основные классы органических соединений; строение и химические свойства изученных органических соединений;</w:t>
      </w:r>
    </w:p>
    <w:p w:rsidR="0076795C" w:rsidRPr="00F85031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объяснять: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76795C" w:rsidRPr="00F85031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выполнять химический эксперимент по распознаванию важнейших органических веществ;</w:t>
      </w:r>
    </w:p>
    <w:p w:rsidR="0076795C" w:rsidRPr="00F85031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</w:rPr>
        <w:t>ии и её</w:t>
      </w:r>
      <w:proofErr w:type="gramEnd"/>
      <w:r w:rsidRPr="00F85031">
        <w:rPr>
          <w:rFonts w:ascii="Times New Roman" w:eastAsia="Times New Roman" w:hAnsi="Times New Roman" w:cs="Times New Roman"/>
          <w:sz w:val="20"/>
          <w:szCs w:val="20"/>
        </w:rPr>
        <w:t xml:space="preserve"> представления в различных формах;</w:t>
      </w:r>
    </w:p>
    <w:p w:rsidR="0076795C" w:rsidRPr="00F85031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</w:rPr>
        <w:t>для</w:t>
      </w:r>
      <w:proofErr w:type="gramEnd"/>
      <w:r w:rsidRPr="00F8503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76795C" w:rsidRPr="00F85031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объяснения химических явлений, происходящих в природе, быту и на производстве;</w:t>
      </w:r>
    </w:p>
    <w:p w:rsidR="0076795C" w:rsidRPr="00F85031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определения возможности протекания химических превращений в различных условиях и оценки их последствий;</w:t>
      </w:r>
    </w:p>
    <w:p w:rsidR="0076795C" w:rsidRPr="00F85031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экологически грамотного поведения в окружающей среде;</w:t>
      </w:r>
    </w:p>
    <w:p w:rsidR="0076795C" w:rsidRPr="00F85031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оценки влияния химического загрязнения окружающей среды на организм человека и другие живые организмы;</w:t>
      </w:r>
    </w:p>
    <w:p w:rsidR="0076795C" w:rsidRPr="00F85031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безопасного обращения с горючими и токсичными веществами, лабораторным оборудованием;</w:t>
      </w:r>
    </w:p>
    <w:p w:rsidR="0076795C" w:rsidRPr="00F85031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приготовления растворов заданной концентрации в быту и на производстве;</w:t>
      </w:r>
    </w:p>
    <w:p w:rsidR="0076795C" w:rsidRPr="00F85031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sz w:val="20"/>
          <w:szCs w:val="20"/>
        </w:rPr>
        <w:t>критической оценки достоверности химической информации, поступающей из разных источников.</w:t>
      </w:r>
    </w:p>
    <w:p w:rsidR="00557C2F" w:rsidRPr="00F85031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СОДЕРЖАНИЕ </w:t>
      </w:r>
      <w:r w:rsidRPr="00F8503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УЧЕБНОГО ПРЕДМЕТА «ХИМИЯ» </w:t>
      </w: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(68 часов)</w:t>
      </w:r>
    </w:p>
    <w:p w:rsidR="00557C2F" w:rsidRPr="00F85031" w:rsidRDefault="00557C2F" w:rsidP="00557C2F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665"/>
        <w:gridCol w:w="2292"/>
        <w:gridCol w:w="1843"/>
        <w:gridCol w:w="2233"/>
      </w:tblGrid>
      <w:tr w:rsidR="00557C2F" w:rsidRPr="00F85031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2292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практических</w:t>
            </w:r>
            <w:proofErr w:type="gramEnd"/>
          </w:p>
        </w:tc>
        <w:tc>
          <w:tcPr>
            <w:tcW w:w="223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контрольных</w:t>
            </w:r>
            <w:proofErr w:type="gramEnd"/>
          </w:p>
        </w:tc>
      </w:tr>
      <w:tr w:rsidR="00557C2F" w:rsidRPr="00F85031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F85031" w:rsidRDefault="00557C2F" w:rsidP="0055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1. Предмет органической химии. Теория строения органических соединений </w:t>
            </w:r>
          </w:p>
        </w:tc>
        <w:tc>
          <w:tcPr>
            <w:tcW w:w="2292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F85031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F85031" w:rsidRDefault="00557C2F" w:rsidP="0055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Углеводороды и их природные источники </w:t>
            </w:r>
          </w:p>
        </w:tc>
        <w:tc>
          <w:tcPr>
            <w:tcW w:w="2292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F85031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F85031" w:rsidRDefault="00557C2F" w:rsidP="0055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Тема 3. Кислоро</w:t>
            </w:r>
            <w:proofErr w:type="gramStart"/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д-</w:t>
            </w:r>
            <w:proofErr w:type="gramEnd"/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азотсодержащие органические соединения </w:t>
            </w:r>
          </w:p>
        </w:tc>
        <w:tc>
          <w:tcPr>
            <w:tcW w:w="2292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3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57C2F" w:rsidRPr="00F85031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F85031" w:rsidRDefault="00557C2F" w:rsidP="0055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Тема 4.Органическая химия и общество.</w:t>
            </w:r>
          </w:p>
        </w:tc>
        <w:tc>
          <w:tcPr>
            <w:tcW w:w="2292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F85031" w:rsidTr="00557C2F">
        <w:trPr>
          <w:trHeight w:val="70"/>
        </w:trPr>
        <w:tc>
          <w:tcPr>
            <w:tcW w:w="538" w:type="dxa"/>
            <w:tcBorders>
              <w:righ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Резервное время</w:t>
            </w:r>
          </w:p>
        </w:tc>
        <w:tc>
          <w:tcPr>
            <w:tcW w:w="2292" w:type="dxa"/>
          </w:tcPr>
          <w:p w:rsidR="00557C2F" w:rsidRPr="00F85031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F85031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292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68 часов</w:t>
            </w:r>
          </w:p>
        </w:tc>
        <w:tc>
          <w:tcPr>
            <w:tcW w:w="184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3" w:type="dxa"/>
          </w:tcPr>
          <w:p w:rsidR="00557C2F" w:rsidRPr="00F85031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557C2F" w:rsidRPr="00F85031" w:rsidRDefault="00557C2F" w:rsidP="00557C2F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C2F" w:rsidRPr="00F85031" w:rsidRDefault="00557C2F" w:rsidP="00557C2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57C2F" w:rsidRPr="00F85031" w:rsidRDefault="00557C2F" w:rsidP="00557C2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57C2F" w:rsidRPr="00F85031" w:rsidRDefault="00557C2F" w:rsidP="00557C2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57C2F" w:rsidRPr="00F85031" w:rsidRDefault="00557C2F" w:rsidP="00557C2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57C2F" w:rsidRPr="00F85031" w:rsidRDefault="00557C2F" w:rsidP="00557C2F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76795C" w:rsidRPr="00F85031" w:rsidRDefault="0076795C" w:rsidP="00557C2F">
      <w:pPr>
        <w:tabs>
          <w:tab w:val="left" w:pos="820"/>
          <w:tab w:val="left" w:pos="948"/>
          <w:tab w:val="left" w:pos="1905"/>
        </w:tabs>
        <w:spacing w:after="0" w:line="240" w:lineRule="auto"/>
        <w:ind w:left="92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1C90" w:rsidRPr="00F85031" w:rsidRDefault="00541C90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1C90" w:rsidRPr="00F85031" w:rsidRDefault="00541C90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1C90" w:rsidRPr="00F85031" w:rsidRDefault="00541C90" w:rsidP="00F85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1. Предмет органической химии. Теория строения органических соединений (7ч.)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Предмет органической химии. Сравнение органических соединений с </w:t>
      </w: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неорганическими</w:t>
      </w:r>
      <w:proofErr w:type="gram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Природные, искусственные и синтетические органические соединения.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Валентность. Химическое строение как порядок соединения атомов в молекуле согласно их валентности. Основные положения теории строения органических соединений. Понятие о гомологии и гомологах, изомерии и изомерах. Химические формулы и модели молекул в органической химии.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Модели молекул гомологов и изомеров органических соединений.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2. Углеводороды и их природные источники (21ч.)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Предельные углеводороды.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Алканы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Алканы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гомологический ряд, изомерия и номенклатура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алканов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Химические свойства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алканов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 примере метана и этана): горение, замещение, разложение и дегидрирование. Применение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алканов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Непредельные углеводороды.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Алкены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. Этилен, его получение (дегидрированием этана и дегидратацией этанола). Химические свойства этилена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Алкадиены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каучуки. Понятие об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алкадиенах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углеводородах с двумя двойными связями. Химические свойства бутадиена-1,3 и изопрена: обесцвечивание бромной воды и полимеризация в каучуки. Резина.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Алкины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хлороводорода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гидратация. Применение ацетилена на основе свойств. Реакция полимеризации винилхлорида. Поливинилхлорид и его применение.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Ароматические углеводороды, или арены. Бензол.  Получение бензола из циклогексана и ацетилена. Химические свойства бензола: горение, галогенирование, нитрование.  Применение бензола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Природный газ как топливо. Преимущество природного газа перед другими видами топлива. Состав природного газа.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Нефть. Состав и переработка нефти. Нефтепродукты. Бензин и понятие об октановом числе.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Каменный уголь и его переработка. Коксохимическое производство и его продукция.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непредельность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Коллекция образцов нефти и нефтепродуктов.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Лабораторные эксперименты.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Определение элементного состава органических соединений. 2. Изготовление моделей молекул углеводородов. 3. Исследование свойств каучука. 5. Ознакомление с коллекциями:  «Нефть и продукты её переработки»,  «Каменный уголь и продукты его переработки»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Обобщение знаний по теме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«Углеводороды и их природные источники».                                                                       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Контрольная работа №1 по теме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«Углеводороды и их природные источники»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3. Кислоро</w:t>
      </w:r>
      <w:proofErr w:type="gramStart"/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д-</w:t>
      </w:r>
      <w:proofErr w:type="gramEnd"/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азотсодержащие органические соединения (30ч.)</w:t>
      </w:r>
    </w:p>
    <w:p w:rsidR="0076795C" w:rsidRPr="00F85031" w:rsidRDefault="0076795C" w:rsidP="007679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Кислород содержащие органические соединения (20часов)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Одноатомные спирты.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Многоатомные спирты. Глицерин как представитель многоатомных спиртов. Качественная реакция на многоатомные спирты. Применение глицерина.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Фенол. Взаимное влияние атомов в молекуле фенола: взаимодействие с гидроксидом натрия и азотной кислотой. Поликонденсация фенола с формальдегидом в фенолформальдегидную смолу. Применение фенола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Альдегиды и кетоны.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 Понятие о кетонах.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Карбоновые кислоты. 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Углеводы. </w:t>
      </w: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Углеводы, их классификация: моносахариды (глюкоза), дисахариды (сахароза) и полисахариды (крахмал и целлюлоза).</w:t>
      </w:r>
      <w:proofErr w:type="gram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Значение углеводов в живой природе и в жизни человека.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Глюкоза – вещество с двойственной функцией –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альдегидоспирт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Химические свойства глюкозы: окисление в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глюконовую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кислоту, восстановление в сорбит, брожение (молочнокислое и спиртовое). Применение глюкозы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Дисахариды и полисахариды. Понятие о реакциях поликонденсации и гидролиза на примере взаимопревращений: глюкоза ↔полисахарид.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Окисление спирта в альдегид. Качественная реакция на многоатомные спирты.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 альдегидов и глюкозы в кислоты с помощью гидроксида меди (</w:t>
      </w:r>
      <w:r w:rsidRPr="00F850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).  Получение уксусно-этилового и уксусно-изоамилового эфиров. Коллекция эфирных масел. Качественная реакция на крахмал.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Лабораторные эксперименты.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6. Свойства этилового спирта. 7. Свойства глицерина. 8. Свойства формальдегида.  9. Свойства уксусной кислоты. 10. Свойства жиров. 11. Свойства глюкозы. 12. Свойства крахмала.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Обобщение знаний по теме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«Кислородсодержащие органические соединения и  их природные источники».                                                                                                                                                                           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Контрольная работа №2 по теме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«Кислородсодержащие органические соединения и их природные источники». 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Азотсодержащие соединения и их нахождение в живой природе (10ч.)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Амины. Понятие об аминах. Получение ароматического амина – анилина – из нитробензола.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Аминокислоты. Белки.  Получение аминокислот из карбоновых кислот и гидролизом белков. Химические свойства аминокислот как амфотерных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Генетическая связь между классами органических соединений.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Модель молекулы ДНК.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Лабораторные эксперименты.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13.Цветные реакции белков: </w:t>
      </w:r>
      <w:proofErr w:type="gram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ксантопротеиновая</w:t>
      </w:r>
      <w:proofErr w:type="gram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биуретовая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.  Горение птичьего пера и шерстяной нити. 14.Осаждение белков.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Практическаяработа№1 «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Идентификация органических соединений».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Обобщение знаний по теме «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Азотсодержащие соединения и их нахождение в живой природе</w:t>
      </w: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».                                                                                                                                                       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Контрольная работа №3 по теме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«Азотсодержащие соединения и их нахождение в живой природе».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4.Органическая химия и общество (7 часов)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Биотехнология. Периоды развития. Три направления биотехнологии: генная инженерия, клеточная инженерия, биологическая инженерия. ГМО и </w:t>
      </w:r>
      <w:proofErr w:type="spellStart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трансгенная</w:t>
      </w:r>
      <w:proofErr w:type="spellEnd"/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продукция, клонирование.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полимеров. Искусственные полимеры. Получение искусственных полимеров, как продуктов химической модификации природного полимерного сырья. Искусственные волокна (ацетатный шёлк, вискоза), их свойства и применение.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Синтетические полимеры. Получение синтетических полимеров реакциями полимеризации и поликонденсации. Структура полимеров: линейная, разветвлённая и пространственная.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76795C" w:rsidRPr="00F85031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Демонстрации.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Коллекция пластмасс и изделий из них. Коллекции искусственных волокон и изделий из них. Распознавание волокон и изделий из них. Распознавание волокон по отношению к нагреванию и химическим реактивам.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Практическая работа №2.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Распознавание пластмасс и волокон.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Обобщение знаний по теме </w:t>
      </w:r>
      <w:r w:rsidRPr="00F85031">
        <w:rPr>
          <w:rFonts w:ascii="Times New Roman" w:eastAsia="Times New Roman" w:hAnsi="Times New Roman" w:cs="Times New Roman"/>
          <w:sz w:val="20"/>
          <w:szCs w:val="20"/>
          <w:lang w:eastAsia="ru-RU"/>
        </w:rPr>
        <w:t>«Органическая химия и общество».</w:t>
      </w:r>
    </w:p>
    <w:p w:rsidR="0076795C" w:rsidRPr="00F85031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Итоговая контрольная работа № 5 за курс 10 класс.</w:t>
      </w:r>
    </w:p>
    <w:p w:rsidR="00C75DE2" w:rsidRPr="00F85031" w:rsidRDefault="00302453" w:rsidP="0076795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Всего: 6</w:t>
      </w:r>
      <w:r w:rsidRPr="00F85031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8</w:t>
      </w:r>
      <w:r w:rsidR="0076795C"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</w:t>
      </w:r>
    </w:p>
    <w:p w:rsidR="00C75DE2" w:rsidRPr="00F85031" w:rsidRDefault="00C75DE2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75DE2" w:rsidRPr="00F85031" w:rsidRDefault="00C75DE2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F85031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F85031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F85031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F85031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F85031" w:rsidRDefault="000A201B" w:rsidP="00CA7E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0A201B" w:rsidRPr="00F85031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F85031" w:rsidRDefault="000A201B" w:rsidP="000A2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КАЛЕНДАРНО – ТЕМАТИЧЕСКОЕ ПЛАНИРОВАНИЕ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1040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4"/>
        <w:gridCol w:w="1146"/>
        <w:gridCol w:w="3840"/>
        <w:gridCol w:w="827"/>
        <w:gridCol w:w="1276"/>
        <w:gridCol w:w="897"/>
        <w:gridCol w:w="1200"/>
        <w:gridCol w:w="1080"/>
      </w:tblGrid>
      <w:tr w:rsidR="000A201B" w:rsidRPr="00F85031" w:rsidTr="000A201B">
        <w:trPr>
          <w:trHeight w:val="248"/>
        </w:trPr>
        <w:tc>
          <w:tcPr>
            <w:tcW w:w="1920" w:type="dxa"/>
            <w:gridSpan w:val="2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vMerge w:val="restart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</w:t>
            </w:r>
          </w:p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разделов и тем</w:t>
            </w:r>
          </w:p>
        </w:tc>
        <w:tc>
          <w:tcPr>
            <w:tcW w:w="827" w:type="dxa"/>
            <w:vMerge w:val="restart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Из них</w:t>
            </w:r>
          </w:p>
        </w:tc>
        <w:tc>
          <w:tcPr>
            <w:tcW w:w="2280" w:type="dxa"/>
            <w:gridSpan w:val="2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Дата</w:t>
            </w:r>
          </w:p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проведения урока</w:t>
            </w:r>
          </w:p>
        </w:tc>
      </w:tr>
      <w:tr w:rsidR="000A201B" w:rsidRPr="00F85031" w:rsidTr="000A201B">
        <w:trPr>
          <w:trHeight w:val="298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40" w:type="dxa"/>
            <w:vMerge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vMerge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контрольных работ 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практических работ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0A201B" w:rsidRPr="00F85031" w:rsidTr="000A201B">
        <w:tc>
          <w:tcPr>
            <w:tcW w:w="774" w:type="dxa"/>
            <w:shd w:val="clear" w:color="auto" w:fill="B3B3B3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B3B3B3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840" w:type="dxa"/>
            <w:shd w:val="clear" w:color="auto" w:fill="B3B3B3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органической химии. Теория строения органических соединений.</w:t>
            </w:r>
          </w:p>
        </w:tc>
        <w:tc>
          <w:tcPr>
            <w:tcW w:w="827" w:type="dxa"/>
            <w:shd w:val="clear" w:color="auto" w:fill="B3B3B3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B3B3B3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B3B3B3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B3B3B3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B3B3B3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Правила ТБ в кабинете химии. Предмет органической химии. 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6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384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Теория строения органических соединений. Строение атома углерода.                                              </w:t>
            </w:r>
          </w:p>
        </w:tc>
        <w:tc>
          <w:tcPr>
            <w:tcW w:w="827" w:type="dxa"/>
            <w:shd w:val="clear" w:color="auto" w:fill="FFFFFF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6" w:type="dxa"/>
          </w:tcPr>
          <w:p w:rsidR="000A201B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Основные положения теории строения органических соединений.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6" w:type="dxa"/>
          </w:tcPr>
          <w:p w:rsidR="000A201B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Изомеры. Виды изомерии.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Классификация органических соединений.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5207E"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Решение задач на нахождение молекулярной формулы органического вещества.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504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/>
                <w:b/>
                <w:sz w:val="20"/>
                <w:szCs w:val="20"/>
              </w:rPr>
              <w:t>Углеводороды и их природные источники</w:t>
            </w:r>
          </w:p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541C90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Предельные углеводороды.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Алканы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shd w:val="clear" w:color="auto" w:fill="FFFFFF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6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Практикум по составлению формул изомеров и гомологов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алканов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shd w:val="clear" w:color="auto" w:fill="FFFFFF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417"/>
        </w:trPr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6" w:type="dxa"/>
          </w:tcPr>
          <w:p w:rsidR="000A201B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Физические и химические свойства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алканов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6" w:type="dxa"/>
          </w:tcPr>
          <w:p w:rsidR="000A201B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Циклоалканы</w:t>
            </w:r>
            <w:proofErr w:type="spellEnd"/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6" w:type="dxa"/>
          </w:tcPr>
          <w:p w:rsidR="000A201B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§4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Непредельные углеводороды.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Алкены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Практикум по составлению формул изомеров и гомологов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алкенов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6" w:type="dxa"/>
          </w:tcPr>
          <w:p w:rsidR="000A201B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§4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Химические свойства и способы получения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алкенов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§5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F85031" w:rsidRDefault="00F5207E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Алкадиены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185"/>
        </w:trPr>
        <w:tc>
          <w:tcPr>
            <w:tcW w:w="774" w:type="dxa"/>
            <w:shd w:val="clear" w:color="auto" w:fill="FFFFFF" w:themeFill="background1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6" w:type="dxa"/>
            <w:shd w:val="clear" w:color="auto" w:fill="FFFFFF" w:themeFill="background1"/>
          </w:tcPr>
          <w:p w:rsidR="000A201B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§5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Каучуки.</w:t>
            </w:r>
          </w:p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 w:themeFill="background1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185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§6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Алкины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: строение, изомерия, номенклатура, физические свойства, получение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135"/>
        </w:trPr>
        <w:tc>
          <w:tcPr>
            <w:tcW w:w="774" w:type="dxa"/>
            <w:shd w:val="clear" w:color="auto" w:fill="FFFFFF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6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Практикум по составлению формул изомеров и гомологов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алкинов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shd w:val="clear" w:color="auto" w:fill="FFFFFF"/>
          </w:tcPr>
          <w:p w:rsidR="00D87B56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201B" w:rsidRPr="00F85031" w:rsidRDefault="00D87B56" w:rsidP="00D87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206"/>
        </w:trPr>
        <w:tc>
          <w:tcPr>
            <w:tcW w:w="774" w:type="dxa"/>
            <w:shd w:val="clear" w:color="auto" w:fill="auto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6" w:type="dxa"/>
            <w:shd w:val="clear" w:color="auto" w:fill="auto"/>
          </w:tcPr>
          <w:p w:rsidR="000A201B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§6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Химические свойства, применение</w:t>
            </w:r>
            <w:r w:rsidR="00613621" w:rsidRPr="00F85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5031">
              <w:rPr>
                <w:rFonts w:ascii="Times New Roman" w:hAnsi="Times New Roman"/>
                <w:sz w:val="20"/>
                <w:szCs w:val="20"/>
              </w:rPr>
              <w:t>алкинов</w:t>
            </w:r>
            <w:proofErr w:type="spellEnd"/>
            <w:r w:rsidRPr="00F8503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278"/>
        </w:trPr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6" w:type="dxa"/>
          </w:tcPr>
          <w:p w:rsidR="000A201B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§7</w:t>
            </w:r>
          </w:p>
        </w:tc>
        <w:tc>
          <w:tcPr>
            <w:tcW w:w="3840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Ароматические углеводороды. Арены. </w:t>
            </w:r>
          </w:p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277"/>
        </w:trPr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6" w:type="dxa"/>
          </w:tcPr>
          <w:p w:rsidR="000A201B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§7</w:t>
            </w:r>
          </w:p>
        </w:tc>
        <w:tc>
          <w:tcPr>
            <w:tcW w:w="3840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Свойства бензола.</w:t>
            </w:r>
          </w:p>
        </w:tc>
        <w:tc>
          <w:tcPr>
            <w:tcW w:w="827" w:type="dxa"/>
            <w:shd w:val="clear" w:color="auto" w:fill="auto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Решение задач на нахождение выхода продуктов реакции </w:t>
            </w:r>
            <w:proofErr w:type="gramStart"/>
            <w:r w:rsidRPr="00F85031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85031">
              <w:rPr>
                <w:rFonts w:ascii="Times New Roman" w:hAnsi="Times New Roman"/>
                <w:sz w:val="20"/>
                <w:szCs w:val="20"/>
              </w:rPr>
              <w:t xml:space="preserve"> теоретически возможного.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389"/>
        </w:trPr>
        <w:tc>
          <w:tcPr>
            <w:tcW w:w="774" w:type="dxa"/>
            <w:shd w:val="clear" w:color="auto" w:fill="FFFFFF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6" w:type="dxa"/>
            <w:shd w:val="clear" w:color="auto" w:fill="FFFFFF"/>
          </w:tcPr>
          <w:p w:rsidR="000A201B" w:rsidRPr="00F85031" w:rsidRDefault="007A7FE3" w:rsidP="000A20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§8</w:t>
            </w:r>
          </w:p>
        </w:tc>
        <w:tc>
          <w:tcPr>
            <w:tcW w:w="384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Природный газ.</w:t>
            </w:r>
          </w:p>
        </w:tc>
        <w:tc>
          <w:tcPr>
            <w:tcW w:w="827" w:type="dxa"/>
            <w:shd w:val="clear" w:color="auto" w:fill="FFFFFF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6" w:type="dxa"/>
          </w:tcPr>
          <w:p w:rsidR="000A201B" w:rsidRPr="00F85031" w:rsidRDefault="007A7FE3" w:rsidP="000A20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§9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Нефть и способы ее переработки.</w:t>
            </w:r>
          </w:p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146" w:type="dxa"/>
          </w:tcPr>
          <w:p w:rsidR="000A201B" w:rsidRPr="00F85031" w:rsidRDefault="007A7FE3" w:rsidP="000A20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§9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Понятие об октановом числе. Нефть в мировой экономике.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6" w:type="dxa"/>
          </w:tcPr>
          <w:p w:rsidR="000A201B" w:rsidRPr="00F85031" w:rsidRDefault="007A7FE3" w:rsidP="000A201B">
            <w:pPr>
              <w:tabs>
                <w:tab w:val="left" w:pos="270"/>
                <w:tab w:val="center" w:pos="4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§10</w:t>
            </w: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Каменный уголь и его переработка.</w:t>
            </w: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Обобщение сведений об углеводородах. </w:t>
            </w:r>
          </w:p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№1</w:t>
            </w:r>
            <w:r w:rsidRPr="00F85031">
              <w:rPr>
                <w:rFonts w:ascii="Times New Roman" w:hAnsi="Times New Roman"/>
                <w:sz w:val="20"/>
                <w:szCs w:val="20"/>
              </w:rPr>
              <w:t xml:space="preserve"> по теме «Теория строения А.М. Бутлерова. Углеводороды»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F85031" w:rsidTr="000A201B">
        <w:trPr>
          <w:trHeight w:val="135"/>
        </w:trPr>
        <w:tc>
          <w:tcPr>
            <w:tcW w:w="774" w:type="dxa"/>
            <w:shd w:val="clear" w:color="auto" w:fill="BFBFBF" w:themeFill="background1" w:themeFillShade="BF"/>
          </w:tcPr>
          <w:p w:rsidR="000A201B" w:rsidRPr="00F85031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3840" w:type="dxa"/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Кислоро</w:t>
            </w:r>
            <w:proofErr w:type="gramStart"/>
            <w:r w:rsidRPr="00F85031">
              <w:rPr>
                <w:rFonts w:ascii="Times New Roman" w:hAnsi="Times New Roman"/>
                <w:sz w:val="20"/>
                <w:szCs w:val="20"/>
              </w:rPr>
              <w:t>д-</w:t>
            </w:r>
            <w:proofErr w:type="gramEnd"/>
            <w:r w:rsidRPr="00F8503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613621" w:rsidRPr="00F85031">
              <w:rPr>
                <w:rFonts w:ascii="Times New Roman" w:hAnsi="Times New Roman"/>
                <w:sz w:val="20"/>
                <w:szCs w:val="20"/>
              </w:rPr>
              <w:t>азотосодержащие органические соединения</w:t>
            </w:r>
          </w:p>
        </w:tc>
        <w:tc>
          <w:tcPr>
            <w:tcW w:w="827" w:type="dxa"/>
            <w:shd w:val="clear" w:color="auto" w:fill="BFBFBF" w:themeFill="background1" w:themeFillShade="BF"/>
          </w:tcPr>
          <w:p w:rsidR="000A201B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0A201B" w:rsidRPr="00F85031" w:rsidRDefault="00541C90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7" w:type="dxa"/>
            <w:shd w:val="clear" w:color="auto" w:fill="BFBFBF" w:themeFill="background1" w:themeFillShade="BF"/>
          </w:tcPr>
          <w:p w:rsidR="000A201B" w:rsidRPr="00F85031" w:rsidRDefault="00541C90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:rsidR="000A201B" w:rsidRPr="00F85031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135"/>
        </w:trPr>
        <w:tc>
          <w:tcPr>
            <w:tcW w:w="774" w:type="dxa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6" w:type="dxa"/>
            <w:shd w:val="clear" w:color="auto" w:fill="auto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§11</w:t>
            </w:r>
          </w:p>
        </w:tc>
        <w:tc>
          <w:tcPr>
            <w:tcW w:w="3840" w:type="dxa"/>
            <w:shd w:val="clear" w:color="auto" w:fill="auto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Одноатомные спирты.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§11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Свойства, получение, применение одноатомных спиртов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§12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Многоатомные спирты 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278"/>
        </w:trPr>
        <w:tc>
          <w:tcPr>
            <w:tcW w:w="774" w:type="dxa"/>
            <w:shd w:val="clear" w:color="auto" w:fill="FFFFFF" w:themeFill="background1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6" w:type="dxa"/>
            <w:shd w:val="clear" w:color="auto" w:fill="FFFFFF" w:themeFill="background1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§12</w:t>
            </w:r>
          </w:p>
        </w:tc>
        <w:tc>
          <w:tcPr>
            <w:tcW w:w="3840" w:type="dxa"/>
            <w:shd w:val="clear" w:color="auto" w:fill="FFFFFF" w:themeFill="background1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Свойства, получение, применение многоатомных спиртов</w:t>
            </w:r>
          </w:p>
        </w:tc>
        <w:tc>
          <w:tcPr>
            <w:tcW w:w="827" w:type="dxa"/>
            <w:shd w:val="clear" w:color="auto" w:fill="FFFFFF" w:themeFill="background1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277"/>
        </w:trPr>
        <w:tc>
          <w:tcPr>
            <w:tcW w:w="774" w:type="dxa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§13</w:t>
            </w:r>
          </w:p>
        </w:tc>
        <w:tc>
          <w:tcPr>
            <w:tcW w:w="3840" w:type="dxa"/>
            <w:shd w:val="clear" w:color="auto" w:fill="auto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Правила по ТБ в кабинете химии. Фенол.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7A7FE3">
        <w:trPr>
          <w:trHeight w:val="613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Семинар по теме «Спирты и фенолы»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7FE3" w:rsidRPr="00F85031" w:rsidTr="000A201B">
        <w:tc>
          <w:tcPr>
            <w:tcW w:w="774" w:type="dxa"/>
            <w:shd w:val="clear" w:color="auto" w:fill="FFFFFF"/>
          </w:tcPr>
          <w:p w:rsidR="007A7FE3" w:rsidRPr="00F85031" w:rsidRDefault="007A7FE3" w:rsidP="007D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6" w:type="dxa"/>
            <w:shd w:val="clear" w:color="auto" w:fill="FFFFFF"/>
          </w:tcPr>
          <w:p w:rsidR="007A7FE3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3840" w:type="dxa"/>
            <w:shd w:val="clear" w:color="auto" w:fill="FFFFFF"/>
          </w:tcPr>
          <w:p w:rsidR="007A7FE3" w:rsidRPr="00F85031" w:rsidRDefault="007A7FE3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Альдегиды и кетоны.</w:t>
            </w:r>
          </w:p>
        </w:tc>
        <w:tc>
          <w:tcPr>
            <w:tcW w:w="827" w:type="dxa"/>
            <w:shd w:val="clear" w:color="auto" w:fill="FFFFFF"/>
          </w:tcPr>
          <w:p w:rsidR="007A7FE3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7A7FE3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7A7FE3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7A7FE3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7A7FE3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FE3" w:rsidRPr="00F85031" w:rsidTr="000A201B">
        <w:tc>
          <w:tcPr>
            <w:tcW w:w="774" w:type="dxa"/>
          </w:tcPr>
          <w:p w:rsidR="007A7FE3" w:rsidRPr="00F85031" w:rsidRDefault="007A7FE3" w:rsidP="007D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6" w:type="dxa"/>
          </w:tcPr>
          <w:p w:rsidR="007A7FE3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3840" w:type="dxa"/>
          </w:tcPr>
          <w:p w:rsidR="007A7FE3" w:rsidRPr="00F85031" w:rsidRDefault="007A7FE3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Химические свойства альдегидов и кетонов.</w:t>
            </w:r>
          </w:p>
          <w:p w:rsidR="007A7FE3" w:rsidRPr="00F85031" w:rsidRDefault="007A7FE3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7A7FE3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7A7FE3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7A7FE3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A7FE3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A7FE3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7A7FE3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Фенолформальдегидная смола и ее применение.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§15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Карбоновые  кислоты: классификация, номенклатура, изомерия.             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  <w:tcBorders>
              <w:bottom w:val="single" w:sz="4" w:space="0" w:color="auto"/>
            </w:tcBorders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§15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Карбоновые кислоты: свойства, получение. 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  <w:shd w:val="clear" w:color="auto" w:fill="FFFFFF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6" w:type="dxa"/>
            <w:shd w:val="clear" w:color="auto" w:fill="FFFFFF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3840" w:type="dxa"/>
            <w:shd w:val="clear" w:color="auto" w:fill="FFFFFF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Семинар «Карбоновые кислоты»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613621">
        <w:tc>
          <w:tcPr>
            <w:tcW w:w="774" w:type="dxa"/>
            <w:shd w:val="clear" w:color="auto" w:fill="FFFFFF" w:themeFill="background1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6" w:type="dxa"/>
            <w:shd w:val="clear" w:color="auto" w:fill="FFFFFF" w:themeFill="background1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3840" w:type="dxa"/>
            <w:shd w:val="clear" w:color="auto" w:fill="FFFFFF" w:themeFill="background1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Сложные эфиры.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 w:themeFill="background1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443"/>
        </w:trPr>
        <w:tc>
          <w:tcPr>
            <w:tcW w:w="774" w:type="dxa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6" w:type="dxa"/>
            <w:shd w:val="clear" w:color="auto" w:fill="auto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3840" w:type="dxa"/>
            <w:shd w:val="clear" w:color="auto" w:fill="auto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Жиры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442"/>
        </w:trPr>
        <w:tc>
          <w:tcPr>
            <w:tcW w:w="774" w:type="dxa"/>
            <w:tcBorders>
              <w:bottom w:val="single" w:sz="4" w:space="0" w:color="auto"/>
            </w:tcBorders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§17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Понятие об углеводах. 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413"/>
        </w:trPr>
        <w:tc>
          <w:tcPr>
            <w:tcW w:w="774" w:type="dxa"/>
            <w:shd w:val="clear" w:color="auto" w:fill="FFFFFF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6" w:type="dxa"/>
            <w:shd w:val="clear" w:color="auto" w:fill="FFFFFF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§17</w:t>
            </w:r>
          </w:p>
        </w:tc>
        <w:tc>
          <w:tcPr>
            <w:tcW w:w="3840" w:type="dxa"/>
            <w:shd w:val="clear" w:color="auto" w:fill="FFFFFF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Глюкоза, строение и свойства.</w:t>
            </w:r>
          </w:p>
        </w:tc>
        <w:tc>
          <w:tcPr>
            <w:tcW w:w="827" w:type="dxa"/>
            <w:shd w:val="clear" w:color="auto" w:fill="FFFFFF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3621" w:rsidRPr="00F85031" w:rsidTr="00F5207E">
        <w:trPr>
          <w:trHeight w:val="408"/>
        </w:trPr>
        <w:tc>
          <w:tcPr>
            <w:tcW w:w="774" w:type="dxa"/>
            <w:shd w:val="clear" w:color="auto" w:fill="FFFFFF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6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Дисахариды. Полисахариды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207E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07E" w:rsidRPr="00F85031" w:rsidTr="000A201B">
        <w:trPr>
          <w:trHeight w:val="405"/>
        </w:trPr>
        <w:tc>
          <w:tcPr>
            <w:tcW w:w="774" w:type="dxa"/>
            <w:shd w:val="clear" w:color="auto" w:fill="FFFFFF"/>
          </w:tcPr>
          <w:p w:rsidR="00F5207E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46-47</w:t>
            </w:r>
          </w:p>
        </w:tc>
        <w:tc>
          <w:tcPr>
            <w:tcW w:w="1146" w:type="dxa"/>
            <w:shd w:val="clear" w:color="auto" w:fill="FFFFFF"/>
          </w:tcPr>
          <w:p w:rsidR="00F5207E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F5207E" w:rsidRPr="00F85031" w:rsidRDefault="00F5207E" w:rsidP="007D3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5031">
              <w:rPr>
                <w:rFonts w:ascii="Times New Roman" w:hAnsi="Times New Roman" w:cs="Times New Roman"/>
                <w:sz w:val="20"/>
                <w:szCs w:val="20"/>
              </w:rPr>
              <w:t>Решение задач на вывод формул по продуктам сгорания</w:t>
            </w:r>
          </w:p>
        </w:tc>
        <w:tc>
          <w:tcPr>
            <w:tcW w:w="827" w:type="dxa"/>
            <w:shd w:val="clear" w:color="auto" w:fill="FFFFFF"/>
          </w:tcPr>
          <w:p w:rsidR="00F5207E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F5207E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F5207E" w:rsidRPr="00F85031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F5207E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F5207E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135"/>
        </w:trPr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6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auto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Обобщение и систематизация знаний, умений, навыков по теме «Кислородосодержащие органические соединения»</w:t>
            </w:r>
          </w:p>
        </w:tc>
        <w:tc>
          <w:tcPr>
            <w:tcW w:w="827" w:type="dxa"/>
            <w:shd w:val="clear" w:color="auto" w:fill="auto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135"/>
        </w:trPr>
        <w:tc>
          <w:tcPr>
            <w:tcW w:w="774" w:type="dxa"/>
            <w:shd w:val="clear" w:color="auto" w:fill="auto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auto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№ 2 </w:t>
            </w:r>
            <w:r w:rsidRPr="00F85031">
              <w:rPr>
                <w:rFonts w:ascii="Times New Roman" w:hAnsi="Times New Roman"/>
                <w:sz w:val="20"/>
                <w:szCs w:val="20"/>
              </w:rPr>
              <w:t xml:space="preserve">по теме «Кислородосодержащие органические соединения»  </w:t>
            </w:r>
          </w:p>
        </w:tc>
        <w:tc>
          <w:tcPr>
            <w:tcW w:w="827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rPr>
          <w:trHeight w:val="135"/>
        </w:trPr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§18</w:t>
            </w:r>
          </w:p>
        </w:tc>
        <w:tc>
          <w:tcPr>
            <w:tcW w:w="3840" w:type="dxa"/>
            <w:shd w:val="clear" w:color="auto" w:fill="auto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 Амины, их классификация.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613621">
        <w:tc>
          <w:tcPr>
            <w:tcW w:w="774" w:type="dxa"/>
            <w:shd w:val="clear" w:color="auto" w:fill="FFFFFF" w:themeFill="background1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6" w:type="dxa"/>
            <w:shd w:val="clear" w:color="auto" w:fill="FFFFFF" w:themeFill="background1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§18</w:t>
            </w:r>
          </w:p>
        </w:tc>
        <w:tc>
          <w:tcPr>
            <w:tcW w:w="3840" w:type="dxa"/>
            <w:shd w:val="clear" w:color="auto" w:fill="FFFFFF" w:themeFill="background1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Свойства аминов, получение, </w:t>
            </w:r>
            <w:r w:rsidRPr="00F85031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применение.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 w:themeFill="background1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Аминокислоты, строение молекул, номенклатура.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Химические свойства аминокислот.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6" w:type="dxa"/>
          </w:tcPr>
          <w:p w:rsidR="00613621" w:rsidRPr="00F85031" w:rsidRDefault="007A7FE3" w:rsidP="007A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Белки, их строение и функции.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Химические свойства белков.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§20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Генетическая связь между классами органических соединений.</w:t>
            </w:r>
          </w:p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Практикум по составлению уравнений реакций к цепочкам превращений.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</w:t>
            </w:r>
            <w:r w:rsidRPr="00F85031">
              <w:rPr>
                <w:rFonts w:ascii="Times New Roman" w:hAnsi="Times New Roman"/>
                <w:sz w:val="20"/>
                <w:szCs w:val="20"/>
              </w:rPr>
              <w:t xml:space="preserve"> «Идентификация органических соединений» Правила ТБ.</w:t>
            </w:r>
          </w:p>
        </w:tc>
        <w:tc>
          <w:tcPr>
            <w:tcW w:w="82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Обобщение и повторение темы «Азотосодержащие органические вещества»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613621">
        <w:trPr>
          <w:trHeight w:val="866"/>
        </w:trPr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№3</w:t>
            </w:r>
            <w:r w:rsidRPr="00F85031">
              <w:rPr>
                <w:rFonts w:ascii="Times New Roman" w:hAnsi="Times New Roman"/>
                <w:sz w:val="20"/>
                <w:szCs w:val="20"/>
              </w:rPr>
              <w:t xml:space="preserve"> по теме «Азотосодержащие органические вещества»</w:t>
            </w:r>
          </w:p>
        </w:tc>
        <w:tc>
          <w:tcPr>
            <w:tcW w:w="82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613621">
        <w:trPr>
          <w:trHeight w:val="70"/>
        </w:trPr>
        <w:tc>
          <w:tcPr>
            <w:tcW w:w="774" w:type="dxa"/>
            <w:shd w:val="clear" w:color="auto" w:fill="D9D9D9" w:themeFill="background1" w:themeFillShade="D9"/>
          </w:tcPr>
          <w:p w:rsidR="00613621" w:rsidRPr="00F85031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Органическая химия и общество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§21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Биотехнология.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§22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Классификация полимеров. Искусственные полимеры.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6" w:type="dxa"/>
          </w:tcPr>
          <w:p w:rsidR="00613621" w:rsidRPr="00F85031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§23</w:t>
            </w: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Синтетические полимеры.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№2 </w:t>
            </w:r>
            <w:r w:rsidRPr="00F85031">
              <w:rPr>
                <w:rFonts w:ascii="Times New Roman" w:hAnsi="Times New Roman"/>
                <w:sz w:val="20"/>
                <w:szCs w:val="20"/>
              </w:rPr>
              <w:t>«Распознавание пластмасс и волокон» Правила ТБ.</w:t>
            </w:r>
          </w:p>
        </w:tc>
        <w:tc>
          <w:tcPr>
            <w:tcW w:w="82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Обобщение и повторение по курсу органической химии.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31">
              <w:rPr>
                <w:rFonts w:ascii="Times New Roman" w:hAnsi="Times New Roman"/>
                <w:b/>
                <w:sz w:val="20"/>
                <w:szCs w:val="20"/>
              </w:rPr>
              <w:t>Итоговая контрольная работа №4</w:t>
            </w:r>
          </w:p>
        </w:tc>
        <w:tc>
          <w:tcPr>
            <w:tcW w:w="82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0A201B">
        <w:tc>
          <w:tcPr>
            <w:tcW w:w="774" w:type="dxa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6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F85031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827" w:type="dxa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F85031" w:rsidTr="00F5207E">
        <w:tc>
          <w:tcPr>
            <w:tcW w:w="774" w:type="dxa"/>
            <w:shd w:val="clear" w:color="auto" w:fill="D9D9D9" w:themeFill="background1" w:themeFillShade="D9"/>
          </w:tcPr>
          <w:p w:rsidR="00613621" w:rsidRPr="00F85031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6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D9D9D9" w:themeFill="background1" w:themeFillShade="D9"/>
          </w:tcPr>
          <w:p w:rsidR="00613621" w:rsidRPr="00F85031" w:rsidRDefault="00F5207E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 xml:space="preserve">Резервное время 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613621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613621" w:rsidRPr="00F85031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07E" w:rsidRPr="00F85031" w:rsidTr="00F5207E">
        <w:tc>
          <w:tcPr>
            <w:tcW w:w="774" w:type="dxa"/>
            <w:shd w:val="clear" w:color="auto" w:fill="D9D9D9" w:themeFill="background1" w:themeFillShade="D9"/>
          </w:tcPr>
          <w:p w:rsidR="00F5207E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D9D9D9" w:themeFill="background1" w:themeFillShade="D9"/>
          </w:tcPr>
          <w:p w:rsidR="00F5207E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D9D9D9" w:themeFill="background1" w:themeFillShade="D9"/>
          </w:tcPr>
          <w:p w:rsidR="00F5207E" w:rsidRPr="00F85031" w:rsidRDefault="00F5207E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3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F5207E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5207E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7" w:type="dxa"/>
            <w:shd w:val="clear" w:color="auto" w:fill="D9D9D9" w:themeFill="background1" w:themeFillShade="D9"/>
          </w:tcPr>
          <w:p w:rsidR="00F5207E" w:rsidRPr="00F85031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F5207E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F5207E" w:rsidRPr="00F85031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F85031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shd w:val="clear" w:color="auto" w:fill="F4F4F4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МАТЕРИАЛЬНО ТЕХНИЧЕСКОЕ ОБЕСПЕЧЕНИЕ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Рабочее место учителя     </w:t>
      </w: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ПЭВМ «PENTIUM -4» CPU 2.00 ГГц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Мультимедийный проектор     </w:t>
      </w:r>
      <w:proofErr w:type="spellStart"/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BenQ</w:t>
      </w:r>
      <w:proofErr w:type="spellEnd"/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MP 523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Интерактивная доска  </w:t>
      </w: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SMART  </w:t>
      </w:r>
      <w:proofErr w:type="spellStart"/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Board</w:t>
      </w:r>
      <w:proofErr w:type="spellEnd"/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Оборудование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Плоскодонная колба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250 мл – 20 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300 мл – 6 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200 мл – 1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50 мл – 2 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100 мл – 5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Круглодонная колба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250 мл – 2 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500 мл – 8 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50 мл – 5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Пробка  с газоотводной трубкой – 5 </w:t>
      </w:r>
    </w:p>
    <w:p w:rsidR="000A201B" w:rsidRPr="00F85031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Воронки пластмассовые – 8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стеклянные – 4 </w:t>
      </w:r>
    </w:p>
    <w:p w:rsidR="000A201B" w:rsidRPr="00F85031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Мензурки пластмассовые на 150 мл – 4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стеклянные на 100 мл – 1  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на 50 мл – 10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на 25 мл – 1 </w:t>
      </w:r>
    </w:p>
    <w:p w:rsidR="000A201B" w:rsidRPr="00F85031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Электроплитка -1 </w:t>
      </w:r>
    </w:p>
    <w:p w:rsidR="000A201B" w:rsidRPr="00F85031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Стаканы на 500 мл – 1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на 250 мл – 2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</w:t>
      </w: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на 150 мл – 4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на 50 мл – 10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Спиртовка – 8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Стеклянная палочка – 27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Держатель пробирок – 13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Ложка для сжигания – 2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Ступка с пестиком – 5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Фарфоровая чашка – 2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Штатив – 1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Пробирки – 200 </w:t>
      </w:r>
    </w:p>
    <w:p w:rsidR="000A201B" w:rsidRPr="00F85031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Штативы для пробирок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пластмассовые – 9 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деревянные – 18 </w:t>
      </w:r>
    </w:p>
    <w:p w:rsidR="000A201B" w:rsidRPr="00F85031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Весы – 12 </w:t>
      </w:r>
    </w:p>
    <w:p w:rsidR="000A201B" w:rsidRPr="00F85031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Шкаф сушильный – 1 </w:t>
      </w:r>
    </w:p>
    <w:p w:rsidR="000A201B" w:rsidRPr="00F85031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Аппарат Кипа – 1 </w:t>
      </w: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</w:p>
    <w:p w:rsidR="000A201B" w:rsidRPr="00F85031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Вытяжной шкаф -1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Наборы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Набор 22ВС «Индикаторы»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1В «Кислоты»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1С «Кислоты»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3ВС «Образование неорганических веществ»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11С «Соли для демонстрации опытов»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12ВС «Неорганические вещества»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13ВС «Галогениды»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14ВС «Сульфаты, сульфиты»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17С «Нитраты» большой –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18С «Соединения хрома»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3ВС «Щелочи»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15ВС «Галогены» -1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19ВС «Соединения марганца» -1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20ВС «Кислоты»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Набор 24ВС «Щелочные и </w:t>
      </w:r>
      <w:proofErr w:type="gramStart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щелочно-земельные</w:t>
      </w:r>
      <w:proofErr w:type="gramEnd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металлы» - 1</w:t>
      </w:r>
    </w:p>
    <w:p w:rsidR="000A201B" w:rsidRPr="00F85031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21ВС «Неорганические вещества для демонстрационных опытов» - 1</w:t>
      </w:r>
    </w:p>
    <w:p w:rsidR="000A201B" w:rsidRPr="00F85031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Материалы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Парафин</w:t>
      </w:r>
    </w:p>
    <w:p w:rsidR="000A201B" w:rsidRPr="00F85031" w:rsidRDefault="000A201B" w:rsidP="000A201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Мрамор</w:t>
      </w:r>
    </w:p>
    <w:p w:rsidR="000A201B" w:rsidRPr="00F85031" w:rsidRDefault="000A201B" w:rsidP="000A201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Медная проволока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Плакаты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Ковалентная связь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Строение атома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Химические знаки, названия и относительные атомные массы важнейших химических элементов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Химическая связь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Ионная связь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Название кислот и солей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Приготовление растворов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Типы химических решеток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Масса и объем одного моля газообразных веществ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Схема процессов окисления - восстановления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Генетическая связь между классами соединений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Соотношение между видами химической связи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Получение и собирание газа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Относительная </w:t>
      </w:r>
      <w:proofErr w:type="spellStart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электроотрицательность</w:t>
      </w:r>
      <w:proofErr w:type="spellEnd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элементов групп</w:t>
      </w:r>
      <w:proofErr w:type="gramStart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</w:t>
      </w:r>
      <w:proofErr w:type="gramEnd"/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Растворимость кислот, оснований и солей в воде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Строение и свойства пламени свечи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Закон сохранения массы веществ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Строение вещества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Химические реакции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Физические явления и химические реакции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Тепловой эффект химической реакции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Классификация химических реакций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Форма и перекрывание электронных облаков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Окислительно</w:t>
      </w:r>
      <w:proofErr w:type="spellEnd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-восстановительные реакции</w:t>
      </w: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Коллекции</w:t>
      </w:r>
    </w:p>
    <w:p w:rsidR="000A201B" w:rsidRPr="00F85031" w:rsidRDefault="000A201B" w:rsidP="000A201B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Металлы (</w:t>
      </w:r>
      <w:proofErr w:type="gramStart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демонстрационная</w:t>
      </w:r>
      <w:proofErr w:type="gramEnd"/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 – 1</w:t>
      </w:r>
    </w:p>
    <w:p w:rsidR="000A201B" w:rsidRPr="00F85031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Минералы и горные породы - 1</w:t>
      </w:r>
    </w:p>
    <w:p w:rsidR="00613621" w:rsidRPr="00F85031" w:rsidRDefault="000A201B" w:rsidP="000A201B">
      <w:pPr>
        <w:rPr>
          <w:sz w:val="20"/>
          <w:szCs w:val="20"/>
        </w:rPr>
      </w:pPr>
      <w:r w:rsidRPr="00F85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Шкала твердости - 1</w:t>
      </w:r>
    </w:p>
    <w:p w:rsidR="00613621" w:rsidRPr="00F85031" w:rsidRDefault="00613621" w:rsidP="00613621">
      <w:pPr>
        <w:rPr>
          <w:sz w:val="20"/>
          <w:szCs w:val="20"/>
        </w:rPr>
      </w:pPr>
    </w:p>
    <w:p w:rsidR="00613621" w:rsidRPr="00F85031" w:rsidRDefault="00613621" w:rsidP="00613621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F8503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УЧЕБНО-МЕТОДИЧЕСКОЕ ОБЕСПЕЧЕНИЕ</w:t>
      </w:r>
    </w:p>
    <w:p w:rsidR="00613621" w:rsidRPr="00F85031" w:rsidRDefault="00613621" w:rsidP="0061362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13621" w:rsidRPr="00F85031" w:rsidRDefault="00613621" w:rsidP="00613621">
      <w:pPr>
        <w:widowControl w:val="0"/>
        <w:spacing w:after="0"/>
        <w:ind w:left="40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УМК «Химия. 10 класс»</w:t>
      </w:r>
    </w:p>
    <w:p w:rsidR="00613621" w:rsidRPr="00F85031" w:rsidRDefault="00613621" w:rsidP="00613621">
      <w:pPr>
        <w:widowControl w:val="0"/>
        <w:numPr>
          <w:ilvl w:val="0"/>
          <w:numId w:val="18"/>
        </w:numPr>
        <w:tabs>
          <w:tab w:val="left" w:pos="344"/>
        </w:tabs>
        <w:spacing w:after="0"/>
        <w:ind w:right="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Габриелян 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O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C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 Химия. 8 класс: учебник для общеобразовательных организаций / О. С. Габриелян, И. Г. Остроумов, С. А. Сладков. — М.: Просвещение, 2020</w:t>
      </w:r>
    </w:p>
    <w:p w:rsidR="00613621" w:rsidRPr="00F85031" w:rsidRDefault="00613621" w:rsidP="00613621">
      <w:pPr>
        <w:widowControl w:val="0"/>
        <w:numPr>
          <w:ilvl w:val="0"/>
          <w:numId w:val="18"/>
        </w:numPr>
        <w:tabs>
          <w:tab w:val="left" w:pos="344"/>
        </w:tabs>
        <w:spacing w:after="0"/>
        <w:ind w:right="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Габриелян 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O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C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 Химия. Методическое пособие для 10 класса учебное пособие для общеобразовательных организаций / О. С. Габриелян, И. В. Аксёнова, И. Г. Остроумов. — М.: Просвещение, 2019</w:t>
      </w:r>
    </w:p>
    <w:p w:rsidR="00613621" w:rsidRPr="00F85031" w:rsidRDefault="00613621" w:rsidP="00613621">
      <w:pPr>
        <w:widowControl w:val="0"/>
        <w:numPr>
          <w:ilvl w:val="0"/>
          <w:numId w:val="18"/>
        </w:numPr>
        <w:tabs>
          <w:tab w:val="left" w:pos="361"/>
        </w:tabs>
        <w:spacing w:after="0"/>
        <w:ind w:right="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Габриелян 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O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C</w:t>
      </w:r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Химия. Сборник задач и упражнений. 10 класс: учебное пособие для общеобразовательных организаций/ О. С. Габриелян, И. В. </w:t>
      </w:r>
      <w:proofErr w:type="spellStart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Тригубчак</w:t>
      </w:r>
      <w:proofErr w:type="spellEnd"/>
      <w:r w:rsidRPr="00F8503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М.: Просвещение, 2019</w:t>
      </w:r>
    </w:p>
    <w:p w:rsidR="00613621" w:rsidRPr="00F85031" w:rsidRDefault="00613621" w:rsidP="00613621">
      <w:pPr>
        <w:suppressAutoHyphens/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F85031">
        <w:rPr>
          <w:rFonts w:ascii="Times New Roman" w:eastAsia="Calibri" w:hAnsi="Times New Roman" w:cs="Times New Roman"/>
          <w:b/>
          <w:i/>
          <w:sz w:val="20"/>
          <w:szCs w:val="20"/>
        </w:rPr>
        <w:t>Информационные средства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>1. </w:t>
      </w:r>
      <w:hyperlink r:id="rId7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http://www.alhimik.ru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>.  Представлены рубрики: советы абитуриенту, учителю химии, справочник (очень большая подборка таблиц и справочных материалов), веселая химия, новости, олимпиады, кунсткамера (масса интересных исторических сведений).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>2. </w:t>
      </w:r>
      <w:hyperlink r:id="rId8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http://www.hij.ru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>.  Журнал «Химия и жизнь» понятно и занимательно рассказывает обо всем интересном, что происходит в науке и в мире, в котором мы живем.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 xml:space="preserve">3.  </w:t>
      </w:r>
      <w:hyperlink r:id="rId9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http://chemistry-chemists.com/index.html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 xml:space="preserve">.  Электронный журнал «Химики и химия», в котором представлено множество 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>опытов по химии, занимательной информации, позволяющей увлечь учеников экспериментальной частью предмета.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 xml:space="preserve">4.  </w:t>
      </w:r>
      <w:hyperlink r:id="rId10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http://c-books.narod.ru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>.  Всевозможная литература по химии.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 xml:space="preserve">5.  </w:t>
      </w:r>
      <w:hyperlink r:id="rId11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http://www.drofa-ventana.ru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>.  Известное издательство учебной литературы. Новинки научно-популярных и занимательных книг по химии.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 xml:space="preserve">6.  </w:t>
      </w:r>
      <w:hyperlink r:id="rId12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http://1september.ru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>.   Журнал для учителей и не только. Большое количество работ учеников, в том числе и исследовательского характера.</w:t>
      </w:r>
    </w:p>
    <w:p w:rsidR="00613621" w:rsidRPr="00F85031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 xml:space="preserve">7.  </w:t>
      </w:r>
      <w:hyperlink r:id="rId13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http://schoolbase.ru/articles/items/ximiya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>.  Всероссийский школьный портал со ссылками на образовательные сайты по химии.</w:t>
      </w:r>
    </w:p>
    <w:p w:rsidR="00613621" w:rsidRPr="00F85031" w:rsidRDefault="00613621" w:rsidP="00613621">
      <w:pPr>
        <w:spacing w:after="0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031">
        <w:rPr>
          <w:rFonts w:ascii="Times New Roman" w:eastAsia="Calibri" w:hAnsi="Times New Roman" w:cs="Times New Roman"/>
          <w:sz w:val="20"/>
          <w:szCs w:val="20"/>
        </w:rPr>
        <w:t>8. </w:t>
      </w:r>
      <w:hyperlink r:id="rId14" w:history="1">
        <w:r w:rsidRPr="00F8503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www.periodictable.ru</w:t>
        </w:r>
      </w:hyperlink>
      <w:r w:rsidRPr="00F85031">
        <w:rPr>
          <w:rFonts w:ascii="Times New Roman" w:eastAsia="Calibri" w:hAnsi="Times New Roman" w:cs="Times New Roman"/>
          <w:sz w:val="20"/>
          <w:szCs w:val="20"/>
        </w:rPr>
        <w:t>.  Сборник статей о химических элементах, иллюстрированный экспериментом</w:t>
      </w:r>
    </w:p>
    <w:p w:rsidR="00063B1C" w:rsidRPr="00F85031" w:rsidRDefault="00063B1C" w:rsidP="00613621">
      <w:pPr>
        <w:rPr>
          <w:sz w:val="20"/>
          <w:szCs w:val="20"/>
        </w:rPr>
      </w:pPr>
    </w:p>
    <w:sectPr w:rsidR="00063B1C" w:rsidRPr="00F85031" w:rsidSect="00C75DE2">
      <w:pgSz w:w="12240" w:h="15840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179"/>
    <w:multiLevelType w:val="hybridMultilevel"/>
    <w:tmpl w:val="2CFE6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24A5"/>
    <w:multiLevelType w:val="hybridMultilevel"/>
    <w:tmpl w:val="0958C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35864"/>
    <w:multiLevelType w:val="hybridMultilevel"/>
    <w:tmpl w:val="9AC85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B3D3F"/>
    <w:multiLevelType w:val="hybridMultilevel"/>
    <w:tmpl w:val="AD2283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61639"/>
    <w:multiLevelType w:val="hybridMultilevel"/>
    <w:tmpl w:val="93EC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289"/>
    <w:multiLevelType w:val="hybridMultilevel"/>
    <w:tmpl w:val="2AA0AF04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>
    <w:nsid w:val="21A44510"/>
    <w:multiLevelType w:val="hybridMultilevel"/>
    <w:tmpl w:val="92BE1F14"/>
    <w:lvl w:ilvl="0" w:tplc="774AC4CE">
      <w:start w:val="1"/>
      <w:numFmt w:val="decimal"/>
      <w:lvlText w:val="%1."/>
      <w:lvlJc w:val="left"/>
      <w:pPr>
        <w:ind w:left="927" w:hanging="360"/>
      </w:pPr>
      <w:rPr>
        <w:rFonts w:eastAsia="Verdan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B1139C"/>
    <w:multiLevelType w:val="multilevel"/>
    <w:tmpl w:val="0A76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2919CA"/>
    <w:multiLevelType w:val="hybridMultilevel"/>
    <w:tmpl w:val="135E4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E6D54"/>
    <w:multiLevelType w:val="hybridMultilevel"/>
    <w:tmpl w:val="0D68AE12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>
    <w:nsid w:val="26387187"/>
    <w:multiLevelType w:val="hybridMultilevel"/>
    <w:tmpl w:val="52B445D6"/>
    <w:lvl w:ilvl="0" w:tplc="E36A0D9A">
      <w:start w:val="1"/>
      <w:numFmt w:val="bullet"/>
      <w:lvlText w:val="–"/>
      <w:lvlJc w:val="left"/>
      <w:pPr>
        <w:ind w:left="5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1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B0496"/>
    <w:multiLevelType w:val="hybridMultilevel"/>
    <w:tmpl w:val="4C62AC1C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>
    <w:nsid w:val="44C7543E"/>
    <w:multiLevelType w:val="multilevel"/>
    <w:tmpl w:val="31A0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F56E2F"/>
    <w:multiLevelType w:val="hybridMultilevel"/>
    <w:tmpl w:val="DB54E92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3145AE"/>
    <w:multiLevelType w:val="multilevel"/>
    <w:tmpl w:val="E7D0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B53D95"/>
    <w:multiLevelType w:val="hybridMultilevel"/>
    <w:tmpl w:val="88A49D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94E54DE"/>
    <w:multiLevelType w:val="hybridMultilevel"/>
    <w:tmpl w:val="3A38C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59A19A9"/>
    <w:multiLevelType w:val="hybridMultilevel"/>
    <w:tmpl w:val="3F647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C87B4E"/>
    <w:multiLevelType w:val="hybridMultilevel"/>
    <w:tmpl w:val="89AACFF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17866E0"/>
    <w:multiLevelType w:val="hybridMultilevel"/>
    <w:tmpl w:val="E208D3AE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">
    <w:nsid w:val="7481465F"/>
    <w:multiLevelType w:val="hybridMultilevel"/>
    <w:tmpl w:val="7CCC2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20"/>
  </w:num>
  <w:num w:numId="5">
    <w:abstractNumId w:val="3"/>
  </w:num>
  <w:num w:numId="6">
    <w:abstractNumId w:val="10"/>
  </w:num>
  <w:num w:numId="7">
    <w:abstractNumId w:val="9"/>
  </w:num>
  <w:num w:numId="8">
    <w:abstractNumId w:val="5"/>
  </w:num>
  <w:num w:numId="9">
    <w:abstractNumId w:val="12"/>
  </w:num>
  <w:num w:numId="10">
    <w:abstractNumId w:val="21"/>
  </w:num>
  <w:num w:numId="11">
    <w:abstractNumId w:val="6"/>
  </w:num>
  <w:num w:numId="12">
    <w:abstractNumId w:val="0"/>
  </w:num>
  <w:num w:numId="13">
    <w:abstractNumId w:val="4"/>
  </w:num>
  <w:num w:numId="14">
    <w:abstractNumId w:val="22"/>
  </w:num>
  <w:num w:numId="15">
    <w:abstractNumId w:val="2"/>
  </w:num>
  <w:num w:numId="16">
    <w:abstractNumId w:val="14"/>
  </w:num>
  <w:num w:numId="17">
    <w:abstractNumId w:val="1"/>
  </w:num>
  <w:num w:numId="18">
    <w:abstractNumId w:val="11"/>
  </w:num>
  <w:num w:numId="19">
    <w:abstractNumId w:val="15"/>
  </w:num>
  <w:num w:numId="20">
    <w:abstractNumId w:val="13"/>
  </w:num>
  <w:num w:numId="21">
    <w:abstractNumId w:val="7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CB"/>
    <w:rsid w:val="00063B1C"/>
    <w:rsid w:val="000A201B"/>
    <w:rsid w:val="000A6424"/>
    <w:rsid w:val="001B0139"/>
    <w:rsid w:val="001E4B31"/>
    <w:rsid w:val="00302453"/>
    <w:rsid w:val="00541C90"/>
    <w:rsid w:val="00557C2F"/>
    <w:rsid w:val="00613621"/>
    <w:rsid w:val="0076795C"/>
    <w:rsid w:val="00773071"/>
    <w:rsid w:val="007A7FE3"/>
    <w:rsid w:val="007D3BEF"/>
    <w:rsid w:val="00856A85"/>
    <w:rsid w:val="009307ED"/>
    <w:rsid w:val="009F6B44"/>
    <w:rsid w:val="00A15FCB"/>
    <w:rsid w:val="00A84022"/>
    <w:rsid w:val="00BD49C9"/>
    <w:rsid w:val="00C75DE2"/>
    <w:rsid w:val="00CA7EA2"/>
    <w:rsid w:val="00CF4753"/>
    <w:rsid w:val="00D87B56"/>
    <w:rsid w:val="00F5207E"/>
    <w:rsid w:val="00F8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7C2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7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7C2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7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j.ru" TargetMode="External"/><Relationship Id="rId13" Type="http://schemas.openxmlformats.org/officeDocument/2006/relationships/hyperlink" Target="http://schoolbase.ru/articles/items/ximiy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lhimik.ru" TargetMode="External"/><Relationship Id="rId12" Type="http://schemas.openxmlformats.org/officeDocument/2006/relationships/hyperlink" Target="http://1septembe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rofa-ventana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c-books.naro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hemistry-chemists.com/index.html" TargetMode="External"/><Relationship Id="rId14" Type="http://schemas.openxmlformats.org/officeDocument/2006/relationships/hyperlink" Target="http://www.periodictabl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5AAA-8662-45F8-9DF1-382FB40E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5615</Words>
  <Characters>32007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24</cp:revision>
  <cp:lastPrinted>2022-09-25T08:24:00Z</cp:lastPrinted>
  <dcterms:created xsi:type="dcterms:W3CDTF">2020-09-04T16:54:00Z</dcterms:created>
  <dcterms:modified xsi:type="dcterms:W3CDTF">2022-09-25T08:24:00Z</dcterms:modified>
</cp:coreProperties>
</file>