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F71" w:rsidRDefault="002D0F71" w:rsidP="002D0F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Рассмотрена и </w:t>
      </w:r>
      <w:proofErr w:type="gramStart"/>
      <w:r>
        <w:rPr>
          <w:rFonts w:ascii="Times New Roman" w:hAnsi="Times New Roman"/>
        </w:rPr>
        <w:t>одобрена</w:t>
      </w:r>
      <w:proofErr w:type="gramEnd"/>
      <w:r>
        <w:rPr>
          <w:rFonts w:ascii="Times New Roman" w:hAnsi="Times New Roman"/>
        </w:rPr>
        <w:t xml:space="preserve">                                                  Утверждена руководителем</w:t>
      </w:r>
    </w:p>
    <w:p w:rsidR="002D0F71" w:rsidRDefault="002D0F71" w:rsidP="002D0F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заседании </w:t>
      </w:r>
      <w:proofErr w:type="spellStart"/>
      <w:r>
        <w:rPr>
          <w:rFonts w:ascii="Times New Roman" w:hAnsi="Times New Roman"/>
        </w:rPr>
        <w:t>МОучителей</w:t>
      </w:r>
      <w:proofErr w:type="spellEnd"/>
      <w:r>
        <w:rPr>
          <w:rFonts w:ascii="Times New Roman" w:hAnsi="Times New Roman"/>
        </w:rPr>
        <w:t xml:space="preserve"> ХЭЦ                                     общеобразовательного учреждения</w:t>
      </w:r>
    </w:p>
    <w:p w:rsidR="002D0F71" w:rsidRDefault="00A11A1D" w:rsidP="002D0F7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протокол №1 от 31 августа 202</w:t>
      </w:r>
      <w:r w:rsidR="00D2206B">
        <w:rPr>
          <w:rFonts w:ascii="Times New Roman" w:hAnsi="Times New Roman"/>
        </w:rPr>
        <w:t>2</w:t>
      </w:r>
      <w:r w:rsidR="002D0F71">
        <w:rPr>
          <w:rFonts w:ascii="Times New Roman" w:hAnsi="Times New Roman"/>
        </w:rPr>
        <w:t xml:space="preserve">                                   Чамзинского муниципального района                                                                              </w:t>
      </w:r>
    </w:p>
    <w:p w:rsidR="002D0F71" w:rsidRDefault="002D0F71" w:rsidP="002D0F71">
      <w:pPr>
        <w:tabs>
          <w:tab w:val="center" w:pos="4677"/>
          <w:tab w:val="left" w:pos="51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 МО</w:t>
      </w:r>
      <w:proofErr w:type="gramStart"/>
      <w:r>
        <w:rPr>
          <w:rFonts w:ascii="Times New Roman" w:hAnsi="Times New Roman"/>
        </w:rPr>
        <w:t xml:space="preserve"> :</w:t>
      </w:r>
      <w:proofErr w:type="gramEnd"/>
      <w:r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ab/>
        <w:t>________________/</w:t>
      </w:r>
      <w:proofErr w:type="spellStart"/>
      <w:r>
        <w:rPr>
          <w:rFonts w:ascii="Times New Roman" w:hAnsi="Times New Roman"/>
        </w:rPr>
        <w:t>А.Ю.Ерошкин</w:t>
      </w:r>
      <w:proofErr w:type="spellEnd"/>
      <w:r>
        <w:rPr>
          <w:rFonts w:ascii="Times New Roman" w:hAnsi="Times New Roman"/>
        </w:rPr>
        <w:t>/</w:t>
      </w:r>
    </w:p>
    <w:p w:rsidR="002D0F71" w:rsidRDefault="002D0F71" w:rsidP="002D0F71">
      <w:pPr>
        <w:tabs>
          <w:tab w:val="left" w:pos="51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/________________/</w:t>
      </w:r>
      <w:proofErr w:type="spellStart"/>
      <w:r>
        <w:rPr>
          <w:rFonts w:ascii="Times New Roman" w:hAnsi="Times New Roman"/>
        </w:rPr>
        <w:t>Е.Н.Пиксайкина</w:t>
      </w:r>
      <w:proofErr w:type="spellEnd"/>
      <w:r>
        <w:rPr>
          <w:rFonts w:ascii="Times New Roman" w:hAnsi="Times New Roman"/>
        </w:rPr>
        <w:tab/>
      </w: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D0F71" w:rsidRDefault="002D0F71" w:rsidP="002D0F71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Рабочая программа </w:t>
      </w: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учебного курса «Технология»</w:t>
      </w: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11 класса</w:t>
      </w: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(33 часа)</w:t>
      </w: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</w:rPr>
      </w:pP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</w:rPr>
      </w:pP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</w:rPr>
      </w:pP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</w:rPr>
      </w:pP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</w:rPr>
      </w:pPr>
    </w:p>
    <w:p w:rsidR="002D0F71" w:rsidRDefault="002D0F71" w:rsidP="002D0F71">
      <w:pPr>
        <w:spacing w:after="0" w:line="240" w:lineRule="auto"/>
        <w:rPr>
          <w:rFonts w:ascii="Times New Roman" w:hAnsi="Times New Roman"/>
        </w:rPr>
      </w:pPr>
    </w:p>
    <w:p w:rsidR="002D0F71" w:rsidRDefault="002D0F71" w:rsidP="002D0F71">
      <w:pPr>
        <w:spacing w:after="0" w:line="240" w:lineRule="auto"/>
        <w:rPr>
          <w:rFonts w:ascii="Times New Roman" w:hAnsi="Times New Roman"/>
        </w:rPr>
      </w:pPr>
    </w:p>
    <w:p w:rsidR="002D0F71" w:rsidRDefault="002D0F71" w:rsidP="002D0F71">
      <w:pPr>
        <w:spacing w:after="0" w:line="240" w:lineRule="auto"/>
        <w:rPr>
          <w:rFonts w:ascii="Times New Roman" w:hAnsi="Times New Roman"/>
        </w:rPr>
      </w:pP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</w:rPr>
      </w:pPr>
    </w:p>
    <w:p w:rsidR="002D0F71" w:rsidRDefault="002D0F71" w:rsidP="002D0F71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Составитель:</w:t>
      </w: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учитель технологии </w:t>
      </w: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высшей категории </w:t>
      </w: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Пиксайкина Е.Н.</w:t>
      </w:r>
    </w:p>
    <w:p w:rsidR="002D0F71" w:rsidRDefault="002D0F71" w:rsidP="002D0F7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D0F71" w:rsidRDefault="002D0F71" w:rsidP="002D0F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0F71" w:rsidRDefault="002D0F71" w:rsidP="002D0F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0F71" w:rsidRDefault="00D2206B" w:rsidP="002D0F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</w:t>
      </w:r>
      <w:r w:rsidR="002D0F71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23</w:t>
      </w:r>
    </w:p>
    <w:p w:rsidR="002D0F71" w:rsidRDefault="002D0F71" w:rsidP="002D0F71">
      <w:pPr>
        <w:spacing w:after="0" w:line="240" w:lineRule="auto"/>
        <w:rPr>
          <w:rFonts w:ascii="Times New Roman" w:hAnsi="Times New Roman"/>
        </w:rPr>
      </w:pPr>
    </w:p>
    <w:p w:rsidR="002D0F71" w:rsidRDefault="002D0F71" w:rsidP="002D0F71">
      <w:pPr>
        <w:spacing w:after="0" w:line="240" w:lineRule="auto"/>
        <w:rPr>
          <w:rFonts w:ascii="Times New Roman" w:hAnsi="Times New Roman"/>
          <w:b/>
        </w:rPr>
      </w:pP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</w:t>
      </w:r>
      <w:r w:rsidRPr="00D2206B">
        <w:rPr>
          <w:rFonts w:ascii="Times New Roman" w:hAnsi="Times New Roman"/>
          <w:sz w:val="20"/>
          <w:szCs w:val="20"/>
        </w:rPr>
        <w:t xml:space="preserve">Настоящая программа разработана на основе типовой программы «Технология» 5-11 классов Министерства Образования РФ (под редакцией Ю.Л. </w:t>
      </w:r>
      <w:proofErr w:type="spellStart"/>
      <w:r w:rsidRPr="00D2206B">
        <w:rPr>
          <w:rFonts w:ascii="Times New Roman" w:hAnsi="Times New Roman"/>
          <w:sz w:val="20"/>
          <w:szCs w:val="20"/>
        </w:rPr>
        <w:t>Хотунцева</w:t>
      </w:r>
      <w:proofErr w:type="spellEnd"/>
      <w:r w:rsidRPr="00D2206B">
        <w:rPr>
          <w:rFonts w:ascii="Times New Roman" w:hAnsi="Times New Roman"/>
          <w:sz w:val="20"/>
          <w:szCs w:val="20"/>
        </w:rPr>
        <w:t>, В.Д. Симоненко, 2000г.) и программы «Программы профессионального обучения учащихся 8-11 классов.</w:t>
      </w: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2206B">
        <w:rPr>
          <w:rFonts w:ascii="Times New Roman" w:hAnsi="Times New Roman"/>
          <w:sz w:val="20"/>
          <w:szCs w:val="20"/>
        </w:rPr>
        <w:lastRenderedPageBreak/>
        <w:t xml:space="preserve">     Рабочая программа разработана по направлению «Портной». 34 часа в 10 и 34 часа в11 классах.</w:t>
      </w:r>
    </w:p>
    <w:p w:rsidR="002D0F71" w:rsidRPr="00D2206B" w:rsidRDefault="002D0F71" w:rsidP="002D0F71">
      <w:pPr>
        <w:spacing w:after="0" w:line="240" w:lineRule="auto"/>
        <w:ind w:firstLine="540"/>
        <w:jc w:val="both"/>
        <w:rPr>
          <w:rFonts w:ascii="Times New Roman" w:hAnsi="Times New Roman"/>
          <w:bCs/>
          <w:sz w:val="20"/>
          <w:szCs w:val="20"/>
        </w:rPr>
      </w:pPr>
    </w:p>
    <w:p w:rsidR="002D0F71" w:rsidRPr="00D2206B" w:rsidRDefault="002D0F71" w:rsidP="002D0F7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sz w:val="20"/>
          <w:szCs w:val="20"/>
        </w:rPr>
        <w:t xml:space="preserve">        Изучение курса ориентировано на использование учащимися учебника </w:t>
      </w:r>
      <w:r w:rsidRPr="00D2206B">
        <w:rPr>
          <w:rFonts w:ascii="Times New Roman" w:hAnsi="Times New Roman"/>
          <w:b/>
          <w:sz w:val="20"/>
          <w:szCs w:val="20"/>
        </w:rPr>
        <w:t xml:space="preserve">Технология: </w:t>
      </w:r>
      <w:r w:rsidRPr="00D2206B">
        <w:rPr>
          <w:rFonts w:ascii="Times New Roman" w:hAnsi="Times New Roman"/>
          <w:sz w:val="20"/>
          <w:szCs w:val="20"/>
        </w:rPr>
        <w:t xml:space="preserve">Учебник для учащихся 10-11 класса общеобразовательных учреждений – 2-е изд., </w:t>
      </w:r>
      <w:proofErr w:type="spellStart"/>
      <w:r w:rsidRPr="00D2206B">
        <w:rPr>
          <w:rFonts w:ascii="Times New Roman" w:hAnsi="Times New Roman"/>
          <w:sz w:val="20"/>
          <w:szCs w:val="20"/>
        </w:rPr>
        <w:t>перераб</w:t>
      </w:r>
      <w:proofErr w:type="spellEnd"/>
      <w:r w:rsidRPr="00D2206B">
        <w:rPr>
          <w:rFonts w:ascii="Times New Roman" w:hAnsi="Times New Roman"/>
          <w:sz w:val="20"/>
          <w:szCs w:val="20"/>
        </w:rPr>
        <w:t xml:space="preserve">. /Под ред. В.Д. Симоненко. – М.: </w:t>
      </w:r>
      <w:proofErr w:type="spellStart"/>
      <w:r w:rsidRPr="00D2206B">
        <w:rPr>
          <w:rFonts w:ascii="Times New Roman" w:hAnsi="Times New Roman"/>
          <w:sz w:val="20"/>
          <w:szCs w:val="20"/>
        </w:rPr>
        <w:t>Вентана</w:t>
      </w:r>
      <w:proofErr w:type="spellEnd"/>
      <w:r w:rsidRPr="00D2206B">
        <w:rPr>
          <w:rFonts w:ascii="Times New Roman" w:hAnsi="Times New Roman"/>
          <w:sz w:val="20"/>
          <w:szCs w:val="20"/>
        </w:rPr>
        <w:t xml:space="preserve">-Граф, 2008. </w:t>
      </w:r>
    </w:p>
    <w:p w:rsidR="002D0F71" w:rsidRPr="00D2206B" w:rsidRDefault="002D0F71" w:rsidP="002D0F71">
      <w:pPr>
        <w:spacing w:after="0" w:line="240" w:lineRule="auto"/>
        <w:ind w:firstLine="540"/>
        <w:jc w:val="both"/>
        <w:rPr>
          <w:rFonts w:ascii="Times New Roman" w:hAnsi="Times New Roman"/>
          <w:bCs/>
          <w:sz w:val="20"/>
          <w:szCs w:val="20"/>
        </w:rPr>
      </w:pPr>
    </w:p>
    <w:p w:rsidR="002D0F71" w:rsidRPr="00D2206B" w:rsidRDefault="002D0F71" w:rsidP="002D0F71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bCs/>
          <w:sz w:val="20"/>
          <w:szCs w:val="20"/>
        </w:rPr>
        <w:t>Главная задача профессиональной подготовки в учреждениях среднего общего образования – обеспечение социальной защищенности выпускников общеобразовательных учреждений за счет получения ими профессиональных знаний и умений, облегчающих процесс социальной адаптации.</w:t>
      </w:r>
    </w:p>
    <w:p w:rsidR="002D0F71" w:rsidRPr="00D2206B" w:rsidRDefault="002D0F71" w:rsidP="002D0F71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sz w:val="20"/>
          <w:szCs w:val="20"/>
        </w:rPr>
        <w:t>Главная цель обучения – формирование у учащихся каче</w:t>
      </w:r>
      <w:proofErr w:type="gramStart"/>
      <w:r w:rsidRPr="00D2206B">
        <w:rPr>
          <w:rFonts w:ascii="Times New Roman" w:hAnsi="Times New Roman"/>
          <w:sz w:val="20"/>
          <w:szCs w:val="20"/>
        </w:rPr>
        <w:t>ств тв</w:t>
      </w:r>
      <w:proofErr w:type="gramEnd"/>
      <w:r w:rsidRPr="00D2206B">
        <w:rPr>
          <w:rFonts w:ascii="Times New Roman" w:hAnsi="Times New Roman"/>
          <w:sz w:val="20"/>
          <w:szCs w:val="20"/>
        </w:rPr>
        <w:t>орчески думающей, активно действующей личности.</w:t>
      </w: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b/>
          <w:color w:val="000000"/>
          <w:sz w:val="20"/>
          <w:szCs w:val="20"/>
        </w:rPr>
      </w:pPr>
      <w:r w:rsidRPr="00D2206B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</w:t>
      </w:r>
      <w:r w:rsidRPr="00D2206B">
        <w:rPr>
          <w:rFonts w:ascii="Times New Roman" w:hAnsi="Times New Roman"/>
          <w:b/>
          <w:color w:val="000000"/>
          <w:sz w:val="20"/>
          <w:szCs w:val="20"/>
        </w:rPr>
        <w:t>Требования к уровню подготовки учащихся:</w:t>
      </w: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b/>
          <w:color w:val="000000"/>
          <w:sz w:val="20"/>
          <w:szCs w:val="20"/>
        </w:rPr>
      </w:pPr>
    </w:p>
    <w:p w:rsidR="002D0F71" w:rsidRPr="00D2206B" w:rsidRDefault="002D0F71" w:rsidP="002D0F71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0"/>
          <w:szCs w:val="20"/>
        </w:rPr>
      </w:pPr>
      <w:r w:rsidRPr="00D2206B">
        <w:rPr>
          <w:rFonts w:ascii="Times New Roman" w:hAnsi="Times New Roman"/>
          <w:b/>
          <w:i/>
          <w:color w:val="000000"/>
          <w:sz w:val="20"/>
          <w:szCs w:val="20"/>
        </w:rPr>
        <w:t>В результате изучения данного курса учащиеся должны уметь /знать:</w:t>
      </w: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b/>
          <w:sz w:val="20"/>
          <w:szCs w:val="20"/>
          <w:u w:val="single"/>
        </w:rPr>
        <w:t>Учащиеся должны знать:</w:t>
      </w: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b/>
          <w:sz w:val="20"/>
          <w:szCs w:val="20"/>
        </w:rPr>
        <w:t> </w:t>
      </w:r>
    </w:p>
    <w:p w:rsidR="002D0F71" w:rsidRPr="00D2206B" w:rsidRDefault="002D0F71" w:rsidP="002D0F71">
      <w:pPr>
        <w:tabs>
          <w:tab w:val="num" w:pos="720"/>
        </w:tabs>
        <w:spacing w:after="0" w:line="240" w:lineRule="auto"/>
        <w:ind w:hanging="360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sz w:val="20"/>
          <w:szCs w:val="20"/>
        </w:rPr>
        <w:t xml:space="preserve">      -Понятие технического творчества, законы и закономерности строения и развития техники; методы технического творчества;</w:t>
      </w:r>
    </w:p>
    <w:p w:rsidR="002D0F71" w:rsidRPr="00D2206B" w:rsidRDefault="002D0F71" w:rsidP="002D0F71">
      <w:pPr>
        <w:tabs>
          <w:tab w:val="num" w:pos="720"/>
        </w:tabs>
        <w:spacing w:after="0" w:line="240" w:lineRule="auto"/>
        <w:ind w:hanging="360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sz w:val="20"/>
          <w:szCs w:val="20"/>
        </w:rPr>
        <w:t xml:space="preserve">      - основы теории распознавания и создания индивидуального образа;</w:t>
      </w:r>
    </w:p>
    <w:p w:rsidR="002D0F71" w:rsidRPr="00D2206B" w:rsidRDefault="002D0F71" w:rsidP="002D0F71">
      <w:pPr>
        <w:tabs>
          <w:tab w:val="num" w:pos="720"/>
        </w:tabs>
        <w:spacing w:after="0" w:line="240" w:lineRule="auto"/>
        <w:ind w:hanging="360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eastAsia="Symbol" w:hAnsi="Times New Roman"/>
          <w:sz w:val="20"/>
          <w:szCs w:val="20"/>
        </w:rPr>
        <w:t xml:space="preserve">     - </w:t>
      </w:r>
      <w:r w:rsidRPr="00D2206B">
        <w:rPr>
          <w:rFonts w:ascii="Times New Roman" w:hAnsi="Times New Roman"/>
          <w:sz w:val="20"/>
          <w:szCs w:val="20"/>
        </w:rPr>
        <w:t>элементы материаловедения; виды, свойства нетканых материалов;</w:t>
      </w:r>
    </w:p>
    <w:p w:rsidR="002D0F71" w:rsidRPr="00D2206B" w:rsidRDefault="002D0F71" w:rsidP="002D0F71">
      <w:pPr>
        <w:tabs>
          <w:tab w:val="num" w:pos="720"/>
        </w:tabs>
        <w:spacing w:after="0" w:line="240" w:lineRule="auto"/>
        <w:ind w:hanging="360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eastAsia="Symbol" w:hAnsi="Times New Roman"/>
          <w:sz w:val="20"/>
          <w:szCs w:val="20"/>
        </w:rPr>
        <w:t>     - </w:t>
      </w:r>
      <w:r w:rsidRPr="00D2206B">
        <w:rPr>
          <w:rFonts w:ascii="Times New Roman" w:hAnsi="Times New Roman"/>
          <w:sz w:val="20"/>
          <w:szCs w:val="20"/>
        </w:rPr>
        <w:t xml:space="preserve">основы моделирования, метода изменения и переноса конструктивных линий в </w:t>
      </w:r>
      <w:proofErr w:type="gramStart"/>
      <w:r w:rsidRPr="00D2206B">
        <w:rPr>
          <w:rFonts w:ascii="Times New Roman" w:hAnsi="Times New Roman"/>
          <w:sz w:val="20"/>
          <w:szCs w:val="20"/>
        </w:rPr>
        <w:t>-к</w:t>
      </w:r>
      <w:proofErr w:type="gramEnd"/>
      <w:r w:rsidRPr="00D2206B">
        <w:rPr>
          <w:rFonts w:ascii="Times New Roman" w:hAnsi="Times New Roman"/>
          <w:sz w:val="20"/>
          <w:szCs w:val="20"/>
        </w:rPr>
        <w:t>онструкциях деталей одежды;</w:t>
      </w:r>
    </w:p>
    <w:p w:rsidR="002D0F71" w:rsidRPr="00D2206B" w:rsidRDefault="002D0F71" w:rsidP="002D0F71">
      <w:pPr>
        <w:tabs>
          <w:tab w:val="num" w:pos="720"/>
        </w:tabs>
        <w:spacing w:after="0" w:line="240" w:lineRule="auto"/>
        <w:ind w:hanging="360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eastAsia="Symbol" w:hAnsi="Times New Roman"/>
          <w:sz w:val="20"/>
          <w:szCs w:val="20"/>
        </w:rPr>
        <w:t>     - </w:t>
      </w:r>
      <w:r w:rsidRPr="00D2206B">
        <w:rPr>
          <w:rFonts w:ascii="Times New Roman" w:hAnsi="Times New Roman"/>
          <w:sz w:val="20"/>
          <w:szCs w:val="20"/>
        </w:rPr>
        <w:t xml:space="preserve">определения понятий </w:t>
      </w:r>
      <w:r w:rsidRPr="00D2206B">
        <w:rPr>
          <w:rFonts w:ascii="Times New Roman" w:hAnsi="Times New Roman"/>
          <w:i/>
          <w:iCs/>
          <w:sz w:val="20"/>
          <w:szCs w:val="20"/>
        </w:rPr>
        <w:t>профессия, профессиональная деятельность, сфера, отрасль</w:t>
      </w: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sz w:val="20"/>
          <w:szCs w:val="20"/>
        </w:rPr>
        <w:t>-конструктивные особенности оформления линий оката рукава и низа рукава</w:t>
      </w: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sz w:val="20"/>
          <w:szCs w:val="20"/>
        </w:rPr>
        <w:t>-электротехническую характеристику швейных машин</w:t>
      </w: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sz w:val="20"/>
          <w:szCs w:val="20"/>
        </w:rPr>
        <w:t>-правила ухода за швейными машинами</w:t>
      </w: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D2206B">
        <w:rPr>
          <w:rFonts w:ascii="Times New Roman" w:hAnsi="Times New Roman"/>
          <w:sz w:val="20"/>
          <w:szCs w:val="20"/>
        </w:rPr>
        <w:t xml:space="preserve">-определения понятий </w:t>
      </w:r>
      <w:r w:rsidRPr="00D2206B">
        <w:rPr>
          <w:rFonts w:ascii="Times New Roman" w:hAnsi="Times New Roman"/>
          <w:i/>
          <w:iCs/>
          <w:sz w:val="20"/>
          <w:szCs w:val="20"/>
        </w:rPr>
        <w:t>раппорт ткани, орнамент, мотив</w:t>
      </w: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sz w:val="20"/>
          <w:szCs w:val="20"/>
        </w:rPr>
        <w:t>-основные этапы выполнения творческого проекта</w:t>
      </w: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b/>
          <w:sz w:val="20"/>
          <w:szCs w:val="20"/>
          <w:u w:val="single"/>
        </w:rPr>
        <w:t>Учащиеся должны уметь:</w:t>
      </w: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sz w:val="20"/>
          <w:szCs w:val="20"/>
        </w:rPr>
        <w:t>-проводить анализ творческих объектов; использовать различные методы технического творчества в создании новых объектов;</w:t>
      </w: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sz w:val="20"/>
          <w:szCs w:val="20"/>
        </w:rPr>
        <w:t>-подбирать утепляющие и прокладочные материалы к конкретным моделям одежды;</w:t>
      </w:r>
    </w:p>
    <w:p w:rsidR="002D0F71" w:rsidRPr="00D2206B" w:rsidRDefault="002D0F71" w:rsidP="002D0F71">
      <w:pPr>
        <w:tabs>
          <w:tab w:val="num" w:pos="720"/>
        </w:tabs>
        <w:spacing w:after="0" w:line="240" w:lineRule="auto"/>
        <w:ind w:hanging="360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eastAsia="Symbol" w:hAnsi="Times New Roman"/>
          <w:sz w:val="20"/>
          <w:szCs w:val="20"/>
        </w:rPr>
        <w:t xml:space="preserve">   -    </w:t>
      </w:r>
      <w:r w:rsidRPr="00D2206B">
        <w:rPr>
          <w:rFonts w:ascii="Times New Roman" w:hAnsi="Times New Roman"/>
          <w:sz w:val="20"/>
          <w:szCs w:val="20"/>
        </w:rPr>
        <w:t>проводить расчеты и обоснование создания ученического предприятия.</w:t>
      </w: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b/>
          <w:sz w:val="20"/>
          <w:szCs w:val="20"/>
        </w:rPr>
        <w:t> </w:t>
      </w:r>
      <w:r w:rsidRPr="00D2206B">
        <w:rPr>
          <w:rFonts w:ascii="Times New Roman" w:hAnsi="Times New Roman"/>
          <w:sz w:val="20"/>
          <w:szCs w:val="20"/>
        </w:rPr>
        <w:t>– выбирать тему будущего проекта, проводить сбор и обработку требуемой информации</w:t>
      </w:r>
    </w:p>
    <w:p w:rsidR="002D0F71" w:rsidRPr="00D2206B" w:rsidRDefault="002D0F71" w:rsidP="002D0F71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kern w:val="32"/>
          <w:sz w:val="20"/>
          <w:szCs w:val="20"/>
          <w:lang w:eastAsia="ru-RU"/>
        </w:rPr>
      </w:pPr>
      <w:r w:rsidRPr="00D2206B">
        <w:rPr>
          <w:rFonts w:ascii="Times New Roman" w:eastAsia="Times New Roman" w:hAnsi="Times New Roman"/>
          <w:bCs/>
          <w:kern w:val="32"/>
          <w:sz w:val="20"/>
          <w:szCs w:val="20"/>
          <w:lang w:eastAsia="ru-RU"/>
        </w:rPr>
        <w:t xml:space="preserve">– планировать и организовывать творческий проект </w:t>
      </w: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sz w:val="20"/>
          <w:szCs w:val="20"/>
        </w:rPr>
        <w:t xml:space="preserve">-формулировать процесс профессиональной деятельности </w:t>
      </w:r>
    </w:p>
    <w:p w:rsidR="002D0F71" w:rsidRPr="00D2206B" w:rsidRDefault="002D0F71" w:rsidP="002D0F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sz w:val="20"/>
          <w:szCs w:val="20"/>
        </w:rPr>
        <w:t xml:space="preserve">– проводить необходимые измерения для построения основы рукава </w:t>
      </w:r>
    </w:p>
    <w:p w:rsidR="002D0F71" w:rsidRPr="00D2206B" w:rsidRDefault="002D0F71" w:rsidP="002D0F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sz w:val="20"/>
          <w:szCs w:val="20"/>
        </w:rPr>
        <w:t xml:space="preserve">– выполнять конструкторские прибавки в процессе построения сетки чертежа </w:t>
      </w: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sz w:val="20"/>
          <w:szCs w:val="20"/>
        </w:rPr>
        <w:t xml:space="preserve">– проводить поэтапное построение сетки чертежа основы рукава в совокупности с предварительными расчетами </w:t>
      </w:r>
    </w:p>
    <w:p w:rsidR="002D0F71" w:rsidRPr="00D2206B" w:rsidRDefault="002D0F71" w:rsidP="002D0F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sz w:val="20"/>
          <w:szCs w:val="20"/>
        </w:rPr>
        <w:t xml:space="preserve">– охарактеризовать сущность технического обслуживания швейных машин </w:t>
      </w: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sz w:val="20"/>
          <w:szCs w:val="20"/>
        </w:rPr>
        <w:t xml:space="preserve">– устранить элементарные неполадки в работе швейной машины </w:t>
      </w: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sz w:val="20"/>
          <w:szCs w:val="20"/>
        </w:rPr>
        <w:t>– дать характеристику видов и свой</w:t>
      </w:r>
      <w:proofErr w:type="gramStart"/>
      <w:r w:rsidRPr="00D2206B">
        <w:rPr>
          <w:rFonts w:ascii="Times New Roman" w:hAnsi="Times New Roman"/>
          <w:sz w:val="20"/>
          <w:szCs w:val="20"/>
        </w:rPr>
        <w:t>ств св</w:t>
      </w:r>
      <w:proofErr w:type="gramEnd"/>
      <w:r w:rsidRPr="00D2206B">
        <w:rPr>
          <w:rFonts w:ascii="Times New Roman" w:hAnsi="Times New Roman"/>
          <w:sz w:val="20"/>
          <w:szCs w:val="20"/>
        </w:rPr>
        <w:t>арных швов и комбинированного способа соединения деталей швейных изделий</w:t>
      </w:r>
    </w:p>
    <w:p w:rsidR="002D0F71" w:rsidRPr="00D2206B" w:rsidRDefault="002D0F71" w:rsidP="002D0F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sz w:val="20"/>
          <w:szCs w:val="20"/>
        </w:rPr>
        <w:t xml:space="preserve">– классифицировать виды орнамента, давать им характеристику </w:t>
      </w:r>
    </w:p>
    <w:p w:rsidR="002D0F71" w:rsidRPr="00D2206B" w:rsidRDefault="002D0F71" w:rsidP="002D0F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sz w:val="20"/>
          <w:szCs w:val="20"/>
        </w:rPr>
        <w:t>– на практике применять принципы построения растительного и геометрического орнаментов</w:t>
      </w:r>
    </w:p>
    <w:p w:rsidR="002D0F71" w:rsidRPr="00D2206B" w:rsidRDefault="002D0F71" w:rsidP="002D0F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sz w:val="20"/>
          <w:szCs w:val="20"/>
        </w:rPr>
        <w:t>– подготовить защиту творческого проекта;</w:t>
      </w:r>
    </w:p>
    <w:p w:rsidR="002D0F71" w:rsidRPr="00D2206B" w:rsidRDefault="002D0F71" w:rsidP="002D0F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sz w:val="20"/>
          <w:szCs w:val="20"/>
        </w:rPr>
        <w:t>– представить (защитить) свой проект;</w:t>
      </w: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sz w:val="20"/>
          <w:szCs w:val="20"/>
        </w:rPr>
        <w:t>– ответить на вопросы, связанные с содержимым творческого проекта, описанием, технологией изготовления</w:t>
      </w: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tabs>
          <w:tab w:val="left" w:pos="351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2206B">
        <w:rPr>
          <w:rFonts w:ascii="Times New Roman" w:hAnsi="Times New Roman"/>
          <w:b/>
          <w:sz w:val="20"/>
          <w:szCs w:val="20"/>
        </w:rPr>
        <w:t>Формы организации учебных занятий:</w:t>
      </w: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2D0F71" w:rsidRPr="00D2206B" w:rsidRDefault="002D0F71" w:rsidP="00D2206B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sz w:val="20"/>
          <w:szCs w:val="20"/>
        </w:rPr>
        <w:t xml:space="preserve">Основной формой обучения является учебно-практическая деятельность учащихся. Приоритетными методами являются упражнения, практические. Ведущей структурной моделью для организации занятий по технологии является комбинированный урок. </w:t>
      </w:r>
    </w:p>
    <w:p w:rsidR="002D0F71" w:rsidRPr="00D2206B" w:rsidRDefault="002D0F71" w:rsidP="00D2206B">
      <w:pPr>
        <w:tabs>
          <w:tab w:val="left" w:pos="351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2206B">
        <w:rPr>
          <w:rFonts w:ascii="Times New Roman" w:hAnsi="Times New Roman"/>
          <w:b/>
          <w:sz w:val="20"/>
          <w:szCs w:val="20"/>
        </w:rPr>
        <w:t>Содержание учебного предмета «Технология» (33 часа)</w:t>
      </w:r>
    </w:p>
    <w:p w:rsidR="002D0F71" w:rsidRPr="00D2206B" w:rsidRDefault="002D0F71" w:rsidP="002D0F71">
      <w:pPr>
        <w:tabs>
          <w:tab w:val="left" w:pos="-56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2206B">
        <w:rPr>
          <w:rFonts w:ascii="Times New Roman" w:hAnsi="Times New Roman"/>
          <w:b/>
          <w:sz w:val="20"/>
          <w:szCs w:val="20"/>
        </w:rPr>
        <w:t xml:space="preserve">            </w:t>
      </w:r>
      <w:r w:rsidRPr="00D2206B">
        <w:rPr>
          <w:rFonts w:ascii="Times New Roman" w:hAnsi="Times New Roman"/>
          <w:sz w:val="20"/>
          <w:szCs w:val="20"/>
        </w:rPr>
        <w:t>Вводный инструктаж</w:t>
      </w:r>
      <w:r w:rsidRPr="00D2206B">
        <w:rPr>
          <w:rFonts w:ascii="Times New Roman" w:hAnsi="Times New Roman"/>
          <w:b/>
          <w:sz w:val="20"/>
          <w:szCs w:val="20"/>
        </w:rPr>
        <w:t xml:space="preserve"> (1 час)</w:t>
      </w:r>
    </w:p>
    <w:p w:rsidR="002D0F71" w:rsidRPr="00D2206B" w:rsidRDefault="002D0F71" w:rsidP="002D0F71">
      <w:pPr>
        <w:tabs>
          <w:tab w:val="left" w:pos="-56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2206B">
        <w:rPr>
          <w:rFonts w:ascii="Times New Roman" w:hAnsi="Times New Roman"/>
          <w:b/>
          <w:sz w:val="20"/>
          <w:szCs w:val="20"/>
        </w:rPr>
        <w:t xml:space="preserve">Тема 1. </w:t>
      </w:r>
      <w:r w:rsidRPr="00D2206B">
        <w:rPr>
          <w:rFonts w:ascii="Times New Roman" w:hAnsi="Times New Roman"/>
          <w:sz w:val="20"/>
          <w:szCs w:val="20"/>
        </w:rPr>
        <w:t>Технология в современном мире</w:t>
      </w:r>
      <w:r w:rsidRPr="00D2206B">
        <w:rPr>
          <w:rFonts w:ascii="Times New Roman" w:hAnsi="Times New Roman"/>
          <w:b/>
          <w:sz w:val="20"/>
          <w:szCs w:val="20"/>
        </w:rPr>
        <w:t xml:space="preserve"> (2 часа)</w:t>
      </w:r>
    </w:p>
    <w:p w:rsidR="002D0F71" w:rsidRPr="00D2206B" w:rsidRDefault="002D0F71" w:rsidP="002D0F71">
      <w:pPr>
        <w:tabs>
          <w:tab w:val="left" w:pos="-56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2206B">
        <w:rPr>
          <w:rFonts w:ascii="Times New Roman" w:hAnsi="Times New Roman"/>
          <w:b/>
          <w:sz w:val="20"/>
          <w:szCs w:val="20"/>
        </w:rPr>
        <w:t xml:space="preserve">Тема 2. </w:t>
      </w:r>
      <w:proofErr w:type="spellStart"/>
      <w:r w:rsidRPr="00D2206B">
        <w:rPr>
          <w:rFonts w:ascii="Times New Roman" w:hAnsi="Times New Roman"/>
          <w:sz w:val="20"/>
          <w:szCs w:val="20"/>
        </w:rPr>
        <w:t>Самореализующаяся</w:t>
      </w:r>
      <w:proofErr w:type="spellEnd"/>
      <w:r w:rsidRPr="00D2206B">
        <w:rPr>
          <w:rFonts w:ascii="Times New Roman" w:hAnsi="Times New Roman"/>
          <w:sz w:val="20"/>
          <w:szCs w:val="20"/>
        </w:rPr>
        <w:t xml:space="preserve"> личность в технологической сфере</w:t>
      </w:r>
      <w:r w:rsidRPr="00D2206B">
        <w:rPr>
          <w:rFonts w:ascii="Times New Roman" w:hAnsi="Times New Roman"/>
          <w:b/>
          <w:sz w:val="20"/>
          <w:szCs w:val="20"/>
        </w:rPr>
        <w:t xml:space="preserve"> (5 часов)</w:t>
      </w:r>
    </w:p>
    <w:p w:rsidR="002D0F71" w:rsidRPr="00D2206B" w:rsidRDefault="002D0F71" w:rsidP="002D0F71">
      <w:pPr>
        <w:tabs>
          <w:tab w:val="left" w:pos="-56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2206B">
        <w:rPr>
          <w:rFonts w:ascii="Times New Roman" w:hAnsi="Times New Roman"/>
          <w:b/>
          <w:sz w:val="20"/>
          <w:szCs w:val="20"/>
        </w:rPr>
        <w:t xml:space="preserve">Тема 3. </w:t>
      </w:r>
      <w:r w:rsidRPr="00D2206B">
        <w:rPr>
          <w:rFonts w:ascii="Times New Roman" w:hAnsi="Times New Roman"/>
          <w:sz w:val="20"/>
          <w:szCs w:val="20"/>
        </w:rPr>
        <w:t xml:space="preserve">Художественное проектирование одежды </w:t>
      </w:r>
      <w:r w:rsidRPr="00D2206B">
        <w:rPr>
          <w:rFonts w:ascii="Times New Roman" w:hAnsi="Times New Roman"/>
          <w:b/>
          <w:sz w:val="20"/>
          <w:szCs w:val="20"/>
        </w:rPr>
        <w:t>(7часов)</w:t>
      </w:r>
    </w:p>
    <w:p w:rsidR="00D2206B" w:rsidRDefault="002D0F71" w:rsidP="00D2206B">
      <w:pPr>
        <w:tabs>
          <w:tab w:val="left" w:pos="-567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b/>
          <w:sz w:val="20"/>
          <w:szCs w:val="20"/>
        </w:rPr>
        <w:t>Тема 4.</w:t>
      </w:r>
      <w:r w:rsidRPr="00D2206B">
        <w:rPr>
          <w:rFonts w:ascii="Times New Roman" w:hAnsi="Times New Roman"/>
          <w:sz w:val="20"/>
          <w:szCs w:val="20"/>
        </w:rPr>
        <w:t xml:space="preserve"> Создание изделий  из текстильных материалов (</w:t>
      </w:r>
      <w:r w:rsidRPr="00D2206B">
        <w:rPr>
          <w:rFonts w:ascii="Times New Roman" w:hAnsi="Times New Roman"/>
          <w:b/>
          <w:sz w:val="20"/>
          <w:szCs w:val="20"/>
        </w:rPr>
        <w:t>10 часов</w:t>
      </w:r>
      <w:r w:rsidRPr="00D2206B">
        <w:rPr>
          <w:rFonts w:ascii="Times New Roman" w:hAnsi="Times New Roman"/>
          <w:sz w:val="20"/>
          <w:szCs w:val="20"/>
        </w:rPr>
        <w:t>)</w:t>
      </w:r>
    </w:p>
    <w:p w:rsidR="002D0F71" w:rsidRPr="00D2206B" w:rsidRDefault="002D0F71" w:rsidP="00D2206B">
      <w:pPr>
        <w:tabs>
          <w:tab w:val="left" w:pos="-567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b/>
          <w:sz w:val="20"/>
          <w:szCs w:val="20"/>
        </w:rPr>
        <w:t xml:space="preserve">Тема 5. </w:t>
      </w:r>
      <w:r w:rsidRPr="00D2206B">
        <w:rPr>
          <w:rFonts w:ascii="Times New Roman" w:hAnsi="Times New Roman"/>
          <w:sz w:val="20"/>
          <w:szCs w:val="20"/>
        </w:rPr>
        <w:t>Художественные ремесла (</w:t>
      </w:r>
      <w:r w:rsidRPr="00D2206B">
        <w:rPr>
          <w:rFonts w:ascii="Times New Roman" w:hAnsi="Times New Roman"/>
          <w:b/>
          <w:sz w:val="20"/>
          <w:szCs w:val="20"/>
        </w:rPr>
        <w:t>3 часа)</w:t>
      </w:r>
    </w:p>
    <w:p w:rsidR="002D0F71" w:rsidRPr="00D2206B" w:rsidRDefault="002D0F71" w:rsidP="002D0F71">
      <w:pPr>
        <w:tabs>
          <w:tab w:val="left" w:pos="-284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D2206B">
        <w:rPr>
          <w:rFonts w:ascii="Times New Roman" w:hAnsi="Times New Roman"/>
          <w:b/>
          <w:sz w:val="20"/>
          <w:szCs w:val="20"/>
        </w:rPr>
        <w:t>Тема 6</w:t>
      </w:r>
      <w:r w:rsidRPr="00D2206B">
        <w:rPr>
          <w:rFonts w:ascii="Times New Roman" w:hAnsi="Times New Roman"/>
          <w:sz w:val="20"/>
          <w:szCs w:val="20"/>
        </w:rPr>
        <w:t>. Оформление интерьера (</w:t>
      </w:r>
      <w:r w:rsidRPr="00D2206B">
        <w:rPr>
          <w:rFonts w:ascii="Times New Roman" w:hAnsi="Times New Roman"/>
          <w:b/>
          <w:sz w:val="20"/>
          <w:szCs w:val="20"/>
        </w:rPr>
        <w:t>3 часа)</w:t>
      </w:r>
    </w:p>
    <w:p w:rsidR="002D0F71" w:rsidRPr="00D2206B" w:rsidRDefault="002D0F71" w:rsidP="002D0F71">
      <w:pPr>
        <w:tabs>
          <w:tab w:val="left" w:pos="-284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2206B">
        <w:rPr>
          <w:rFonts w:ascii="Times New Roman" w:hAnsi="Times New Roman"/>
          <w:b/>
          <w:sz w:val="20"/>
          <w:szCs w:val="20"/>
        </w:rPr>
        <w:t>Тема 7</w:t>
      </w:r>
      <w:r w:rsidRPr="00D2206B">
        <w:rPr>
          <w:rFonts w:ascii="Times New Roman" w:hAnsi="Times New Roman"/>
          <w:sz w:val="20"/>
          <w:szCs w:val="20"/>
        </w:rPr>
        <w:t xml:space="preserve">. Творческий проект </w:t>
      </w:r>
      <w:proofErr w:type="gramStart"/>
      <w:r w:rsidRPr="00D2206B">
        <w:rPr>
          <w:rFonts w:ascii="Times New Roman" w:hAnsi="Times New Roman"/>
          <w:sz w:val="20"/>
          <w:szCs w:val="20"/>
        </w:rPr>
        <w:t>-а</w:t>
      </w:r>
      <w:proofErr w:type="gramEnd"/>
      <w:r w:rsidRPr="00D2206B">
        <w:rPr>
          <w:rFonts w:ascii="Times New Roman" w:hAnsi="Times New Roman"/>
          <w:sz w:val="20"/>
          <w:szCs w:val="20"/>
        </w:rPr>
        <w:t>лгоритм выполнения (</w:t>
      </w:r>
      <w:r w:rsidRPr="00D2206B">
        <w:rPr>
          <w:rFonts w:ascii="Times New Roman" w:hAnsi="Times New Roman"/>
          <w:b/>
          <w:sz w:val="20"/>
          <w:szCs w:val="20"/>
        </w:rPr>
        <w:t>2 часа)</w:t>
      </w:r>
    </w:p>
    <w:p w:rsidR="002D0F71" w:rsidRPr="00D2206B" w:rsidRDefault="002D0F71" w:rsidP="002D0F71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2D0F71" w:rsidRPr="00D2206B" w:rsidRDefault="002D0F71" w:rsidP="002D0F7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2206B" w:rsidRDefault="00D2206B" w:rsidP="002D0F71">
      <w:pPr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D2206B">
        <w:rPr>
          <w:rFonts w:ascii="Times New Roman" w:hAnsi="Times New Roman"/>
          <w:b/>
          <w:sz w:val="20"/>
          <w:szCs w:val="20"/>
        </w:rPr>
        <w:lastRenderedPageBreak/>
        <w:t>Календарно-тематическое планирование  11 класс по дисциплине «Технология»</w:t>
      </w:r>
    </w:p>
    <w:tbl>
      <w:tblPr>
        <w:tblW w:w="10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30"/>
        <w:gridCol w:w="471"/>
        <w:gridCol w:w="2691"/>
        <w:gridCol w:w="1558"/>
        <w:gridCol w:w="1417"/>
        <w:gridCol w:w="991"/>
        <w:gridCol w:w="1275"/>
        <w:gridCol w:w="991"/>
        <w:gridCol w:w="850"/>
      </w:tblGrid>
      <w:tr w:rsidR="002D0F71" w:rsidRPr="00D2206B" w:rsidTr="002D0F71">
        <w:trPr>
          <w:trHeight w:val="390"/>
        </w:trPr>
        <w:tc>
          <w:tcPr>
            <w:tcW w:w="1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Вид занятия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Всего часов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Из них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Дата проведения занятия</w:t>
            </w:r>
          </w:p>
        </w:tc>
      </w:tr>
      <w:tr w:rsidR="002D0F71" w:rsidRPr="00D2206B" w:rsidTr="002D0F71">
        <w:trPr>
          <w:trHeight w:val="354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Уро</w:t>
            </w:r>
          </w:p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ка</w:t>
            </w:r>
          </w:p>
        </w:tc>
        <w:tc>
          <w:tcPr>
            <w:tcW w:w="5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D0F71" w:rsidRPr="00D2206B" w:rsidTr="002D0F71">
        <w:trPr>
          <w:trHeight w:val="30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Практика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</w:tr>
      <w:tr w:rsidR="002D0F71" w:rsidRPr="00D2206B" w:rsidTr="002D0F7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Вводное занятие. Правила ТБ в мастерской. Организация рабочего места и требования безопасности труда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Раздел 1. Технология в современном мире.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Тема 1. Технологии как часть общечеловеческой культуры.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Технологическая культура.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Связь технологий с наукой, техникой и производством.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 xml:space="preserve">Раздел 2. </w:t>
            </w:r>
            <w:proofErr w:type="spellStart"/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Самореализующаяся</w:t>
            </w:r>
            <w:proofErr w:type="spellEnd"/>
            <w:r w:rsidRPr="00D2206B">
              <w:rPr>
                <w:rFonts w:ascii="Times New Roman" w:hAnsi="Times New Roman"/>
                <w:b/>
                <w:sz w:val="20"/>
                <w:szCs w:val="20"/>
              </w:rPr>
              <w:t xml:space="preserve"> личность в технологической сфере.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Основы жизненного и профессионального самоопределения.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Самосознание и самооценка как условие успешности функционирования личности в социально-технологической среде.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D2206B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Тема 2. Культура труда и профессиональная этика.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D2206B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Понятие «культура труда». Профессиональная этика.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Профессиональное становление личности.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Трудоустройство. С чего начать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Раздел 3. Художественное проектирование одежды.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 xml:space="preserve">Раппорт ткани. </w:t>
            </w:r>
            <w:proofErr w:type="spellStart"/>
            <w:r w:rsidRPr="00D2206B">
              <w:rPr>
                <w:rFonts w:ascii="Times New Roman" w:hAnsi="Times New Roman"/>
                <w:sz w:val="20"/>
                <w:szCs w:val="20"/>
              </w:rPr>
              <w:t>Раппортные</w:t>
            </w:r>
            <w:proofErr w:type="spellEnd"/>
            <w:r w:rsidRPr="00D2206B">
              <w:rPr>
                <w:rFonts w:ascii="Times New Roman" w:hAnsi="Times New Roman"/>
                <w:sz w:val="20"/>
                <w:szCs w:val="20"/>
              </w:rPr>
              <w:t xml:space="preserve"> композиции.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Орнамент. Мотивы орнамента. Виды орнамента в тканях, их характеристика.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Конфигурация изгибов ткани. Особенности складок и драпировок в изделиях из разных тканей.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 xml:space="preserve">Выполнение аппликационного коллажа из тканей </w:t>
            </w:r>
            <w:proofErr w:type="gramStart"/>
            <w:r w:rsidRPr="00D2206B">
              <w:rPr>
                <w:rFonts w:ascii="Times New Roman" w:hAnsi="Times New Roman"/>
                <w:sz w:val="20"/>
                <w:szCs w:val="20"/>
              </w:rPr>
              <w:t>различной</w:t>
            </w:r>
            <w:proofErr w:type="gramEnd"/>
            <w:r w:rsidRPr="00D220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2206B">
              <w:rPr>
                <w:rFonts w:ascii="Times New Roman" w:hAnsi="Times New Roman"/>
                <w:sz w:val="20"/>
                <w:szCs w:val="20"/>
              </w:rPr>
              <w:t>драпируемости</w:t>
            </w:r>
            <w:proofErr w:type="spellEnd"/>
            <w:r w:rsidRPr="00D2206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2206B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D2206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Цвет в художественном проектировании. Ахроматические и хроматические группы цвета.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Гармония цвета. Изображение цветового круга с соблюдением цветовой насыщенности.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2206B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D2206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Методы создания орнамента цвета.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2206B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D2206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 xml:space="preserve">Раздел 4. Создание </w:t>
            </w:r>
            <w:r w:rsidRPr="00D2206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изделий из текстильных волокон.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D2206B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Тема 3. Элементы материаловедения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D2206B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Виды и свойства сварных швов при изготовлении одежды промышленным способом.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Новейшие технологии обработки синтетических тканей в швейном производстве (микроплазменный способ раскроя)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 xml:space="preserve">Лазерный и </w:t>
            </w:r>
            <w:proofErr w:type="spellStart"/>
            <w:r w:rsidRPr="00D2206B">
              <w:rPr>
                <w:rFonts w:ascii="Times New Roman" w:hAnsi="Times New Roman"/>
                <w:sz w:val="20"/>
                <w:szCs w:val="20"/>
              </w:rPr>
              <w:t>катковый</w:t>
            </w:r>
            <w:proofErr w:type="spellEnd"/>
            <w:r w:rsidRPr="00D2206B">
              <w:rPr>
                <w:rFonts w:ascii="Times New Roman" w:hAnsi="Times New Roman"/>
                <w:sz w:val="20"/>
                <w:szCs w:val="20"/>
              </w:rPr>
              <w:t xml:space="preserve"> способ раскроя.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Тема 4. Элементы машиноведения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Электротехническая характеристика швейных машин. Электродвигатели.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Техническое обслуживание швейных машин. Неполадки в работе швейных машин, их устранение.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D2206B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Тема 5. Конструирование</w:t>
            </w:r>
            <w:proofErr w:type="gramStart"/>
            <w:r w:rsidRPr="00D2206B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 xml:space="preserve"> .</w:t>
            </w:r>
            <w:proofErr w:type="gramEnd"/>
            <w:r w:rsidRPr="00D2206B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 xml:space="preserve"> Принципы конструирования основы рукава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D2206B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Конструирование основы рукава. Этапы построения сетки чертежа.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 xml:space="preserve">Построение чертежа </w:t>
            </w:r>
            <w:proofErr w:type="spellStart"/>
            <w:r w:rsidRPr="00D2206B">
              <w:rPr>
                <w:rFonts w:ascii="Times New Roman" w:hAnsi="Times New Roman"/>
                <w:sz w:val="20"/>
                <w:szCs w:val="20"/>
              </w:rPr>
              <w:t>втачного</w:t>
            </w:r>
            <w:proofErr w:type="spellEnd"/>
            <w:r w:rsidRPr="00D2206B">
              <w:rPr>
                <w:rFonts w:ascii="Times New Roman" w:hAnsi="Times New Roman"/>
                <w:sz w:val="20"/>
                <w:szCs w:val="20"/>
              </w:rPr>
              <w:t xml:space="preserve"> рукава (прямой рукав). </w:t>
            </w:r>
            <w:proofErr w:type="spellStart"/>
            <w:r w:rsidRPr="00D2206B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D2206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2206B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D2206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 xml:space="preserve">Построение рукава заутюженного книзу. </w:t>
            </w:r>
            <w:proofErr w:type="spellStart"/>
            <w:r w:rsidRPr="00D2206B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D2206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2206B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D2206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 xml:space="preserve">Обработка </w:t>
            </w:r>
            <w:proofErr w:type="spellStart"/>
            <w:r w:rsidRPr="00D2206B">
              <w:rPr>
                <w:rFonts w:ascii="Times New Roman" w:hAnsi="Times New Roman"/>
                <w:sz w:val="20"/>
                <w:szCs w:val="20"/>
              </w:rPr>
              <w:t>втачного</w:t>
            </w:r>
            <w:proofErr w:type="spellEnd"/>
            <w:r w:rsidRPr="00D2206B">
              <w:rPr>
                <w:rFonts w:ascii="Times New Roman" w:hAnsi="Times New Roman"/>
                <w:sz w:val="20"/>
                <w:szCs w:val="20"/>
              </w:rPr>
              <w:t xml:space="preserve"> рукава. </w:t>
            </w:r>
            <w:proofErr w:type="spellStart"/>
            <w:r w:rsidRPr="00D2206B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D2206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2206B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D2206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 xml:space="preserve">Обработка рукава «Фонарик». </w:t>
            </w:r>
            <w:proofErr w:type="spellStart"/>
            <w:r w:rsidRPr="00D2206B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D2206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2206B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D2206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Раздел 5. Художественные ремесла.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Мережка-вид рукоделия. Виды мережки. Технология выполнения мережки.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27</w:t>
            </w:r>
          </w:p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27</w:t>
            </w:r>
          </w:p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Выполнение салфетки в технике – мережка.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2206B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D2206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Раздел 6. Интерьер.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Значение предметов ручного труда в интерьере.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Цвет в интерьере.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Шторы в интерьере.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0F71" w:rsidRPr="00D2206B" w:rsidRDefault="002D0F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Раздел 7. Творческий проект-алгоритм выполнения.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32</w:t>
            </w:r>
          </w:p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32</w:t>
            </w:r>
          </w:p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Выполнение проекта. Аппликация «Из истории моды».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2206B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D2206B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206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D0F71" w:rsidRPr="00D2206B" w:rsidTr="002D0F71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206B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F71" w:rsidRPr="00D2206B" w:rsidRDefault="002D0F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2D0F71" w:rsidRPr="00D2206B" w:rsidRDefault="002D0F71" w:rsidP="002D0F71">
      <w:pPr>
        <w:rPr>
          <w:rFonts w:ascii="Times New Roman" w:hAnsi="Times New Roman"/>
          <w:b/>
          <w:sz w:val="20"/>
          <w:szCs w:val="20"/>
        </w:rPr>
      </w:pPr>
    </w:p>
    <w:p w:rsidR="002D0F71" w:rsidRPr="00D2206B" w:rsidRDefault="002D0F71" w:rsidP="002D0F71">
      <w:pPr>
        <w:rPr>
          <w:rFonts w:ascii="Times New Roman" w:hAnsi="Times New Roman"/>
          <w:b/>
          <w:sz w:val="20"/>
          <w:szCs w:val="20"/>
        </w:rPr>
      </w:pPr>
    </w:p>
    <w:p w:rsidR="002D0F71" w:rsidRPr="00D2206B" w:rsidRDefault="002D0F71" w:rsidP="002D0F71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D0F71" w:rsidRPr="00D2206B" w:rsidRDefault="002D0F71" w:rsidP="002D0F71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224B2" w:rsidRPr="00D2206B" w:rsidRDefault="001224B2">
      <w:pPr>
        <w:rPr>
          <w:rFonts w:ascii="Times New Roman" w:hAnsi="Times New Roman"/>
          <w:sz w:val="20"/>
          <w:szCs w:val="20"/>
        </w:rPr>
      </w:pPr>
    </w:p>
    <w:sectPr w:rsidR="001224B2" w:rsidRPr="00D2206B" w:rsidSect="00D2206B">
      <w:pgSz w:w="11906" w:h="16838"/>
      <w:pgMar w:top="567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D38"/>
    <w:rsid w:val="001224B2"/>
    <w:rsid w:val="002D0F71"/>
    <w:rsid w:val="0066631E"/>
    <w:rsid w:val="00A11A1D"/>
    <w:rsid w:val="00D2206B"/>
    <w:rsid w:val="00F1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F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6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631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F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6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631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5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1225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2022-09-25T09:23:00Z</cp:lastPrinted>
  <dcterms:created xsi:type="dcterms:W3CDTF">2020-09-13T13:28:00Z</dcterms:created>
  <dcterms:modified xsi:type="dcterms:W3CDTF">2022-09-25T09:23:00Z</dcterms:modified>
</cp:coreProperties>
</file>